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161"/>
      </w:tblGrid>
      <w:tr w:rsidR="00860B17" w:rsidTr="00860B1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60B17" w:rsidRDefault="006A21E1" w:rsidP="00860B17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65405</wp:posOffset>
                  </wp:positionV>
                  <wp:extent cx="1259840" cy="1145540"/>
                  <wp:effectExtent l="19050" t="0" r="0" b="0"/>
                  <wp:wrapSquare wrapText="bothSides"/>
                  <wp:docPr id="3" name="Imagem 3" descr="logo_ufpr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fpr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 w:rsidR="00860B17" w:rsidRPr="00B05ABE" w:rsidRDefault="00860B17" w:rsidP="00860B17">
            <w:pPr>
              <w:rPr>
                <w:b/>
                <w:sz w:val="22"/>
                <w:szCs w:val="22"/>
              </w:rPr>
            </w:pPr>
            <w:r w:rsidRPr="00B05ABE">
              <w:rPr>
                <w:b/>
                <w:sz w:val="22"/>
                <w:szCs w:val="22"/>
              </w:rPr>
              <w:t>UNIVERSIDADE FEDERAL DO  PARANÁ</w:t>
            </w:r>
          </w:p>
          <w:p w:rsidR="00860B17" w:rsidRPr="00B05ABE" w:rsidRDefault="00860B17" w:rsidP="00860B17">
            <w:pPr>
              <w:rPr>
                <w:b/>
                <w:bCs/>
                <w:sz w:val="22"/>
                <w:szCs w:val="22"/>
              </w:rPr>
            </w:pPr>
          </w:p>
          <w:p w:rsidR="00860B17" w:rsidRPr="00B05ABE" w:rsidRDefault="00860B17" w:rsidP="00860B17">
            <w:pPr>
              <w:rPr>
                <w:b/>
                <w:bCs/>
                <w:sz w:val="22"/>
                <w:szCs w:val="22"/>
              </w:rPr>
            </w:pPr>
            <w:r w:rsidRPr="00B05ABE">
              <w:rPr>
                <w:b/>
                <w:bCs/>
                <w:sz w:val="22"/>
                <w:szCs w:val="22"/>
              </w:rPr>
              <w:t>CURSO DE ENGENHARIA MECÂNICA</w:t>
            </w:r>
          </w:p>
          <w:p w:rsidR="00860B17" w:rsidRDefault="00860B17" w:rsidP="00860B17">
            <w:pPr>
              <w:rPr>
                <w:b/>
                <w:bCs/>
                <w:sz w:val="20"/>
                <w:szCs w:val="16"/>
              </w:rPr>
            </w:pPr>
          </w:p>
          <w:p w:rsidR="00860B17" w:rsidRPr="007B34E9" w:rsidRDefault="00860B17" w:rsidP="00860B17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TM-</w:t>
            </w:r>
            <w:r w:rsidR="007B34E9">
              <w:rPr>
                <w:rFonts w:ascii="Arial" w:hAnsi="Arial" w:cs="Arial"/>
                <w:b/>
                <w:bCs/>
                <w:sz w:val="22"/>
                <w:szCs w:val="18"/>
              </w:rPr>
              <w:t>337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="007B34E9">
              <w:rPr>
                <w:rFonts w:ascii="Arial" w:hAnsi="Arial" w:cs="Arial"/>
                <w:b/>
                <w:bCs/>
                <w:sz w:val="22"/>
                <w:szCs w:val="18"/>
              </w:rPr>
              <w:t>Cálculo Numérico</w:t>
            </w:r>
          </w:p>
          <w:p w:rsidR="00860B17" w:rsidRPr="009A4A52" w:rsidRDefault="00860B17" w:rsidP="0086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B17" w:rsidRDefault="00860B17" w:rsidP="00860B1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Professor 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Luciano </w:t>
            </w: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Kiyoshi</w:t>
            </w:r>
            <w:proofErr w:type="spellEnd"/>
            <w:r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Araki</w:t>
            </w:r>
            <w:proofErr w:type="spellEnd"/>
          </w:p>
          <w:p w:rsidR="00860B17" w:rsidRDefault="00860B17" w:rsidP="0086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(sala 7-30/Lena-2, lucaraki@ufpr.br, lucianoaraki@gmail.com, fone: 3361-3126)</w:t>
            </w:r>
          </w:p>
          <w:p w:rsidR="00860B17" w:rsidRPr="009A4A52" w:rsidRDefault="00860B17" w:rsidP="0086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B17" w:rsidRPr="00B05ABE" w:rsidRDefault="00860B17" w:rsidP="007B34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Internet: ftp://ftp.demec.ufpr.br/disciplinas</w:t>
            </w:r>
            <w:r w:rsidR="007B34E9">
              <w:rPr>
                <w:rFonts w:ascii="Arial" w:hAnsi="Arial" w:cs="Arial"/>
                <w:sz w:val="22"/>
                <w:szCs w:val="22"/>
              </w:rPr>
              <w:t>/EngMec_Noturno</w:t>
            </w:r>
            <w:r>
              <w:rPr>
                <w:rFonts w:ascii="Arial" w:hAnsi="Arial" w:cs="Arial"/>
                <w:sz w:val="22"/>
                <w:szCs w:val="22"/>
              </w:rPr>
              <w:t>/TM</w:t>
            </w:r>
            <w:r w:rsidR="007B34E9">
              <w:rPr>
                <w:rFonts w:ascii="Arial" w:hAnsi="Arial" w:cs="Arial"/>
                <w:sz w:val="22"/>
                <w:szCs w:val="22"/>
              </w:rPr>
              <w:t>337</w:t>
            </w:r>
          </w:p>
        </w:tc>
      </w:tr>
    </w:tbl>
    <w:p w:rsidR="00702944" w:rsidRDefault="00702944">
      <w:pPr>
        <w:jc w:val="center"/>
        <w:rPr>
          <w:rFonts w:ascii="Arial" w:hAnsi="Arial" w:cs="Arial"/>
          <w:sz w:val="18"/>
          <w:szCs w:val="18"/>
        </w:rPr>
      </w:pPr>
    </w:p>
    <w:p w:rsidR="00860B17" w:rsidRPr="00F83C0D" w:rsidRDefault="00860B17">
      <w:pPr>
        <w:jc w:val="center"/>
      </w:pPr>
    </w:p>
    <w:p w:rsidR="00F83C0D" w:rsidRDefault="00F83C0D">
      <w:pPr>
        <w:jc w:val="center"/>
      </w:pPr>
    </w:p>
    <w:p w:rsidR="00F83C0D" w:rsidRPr="00F83C0D" w:rsidRDefault="00F83C0D">
      <w:pPr>
        <w:jc w:val="center"/>
        <w:rPr>
          <w:b/>
          <w:color w:val="FF0000"/>
          <w:sz w:val="56"/>
          <w:szCs w:val="56"/>
          <w:u w:val="single"/>
        </w:rPr>
      </w:pPr>
      <w:r w:rsidRPr="00F83C0D">
        <w:rPr>
          <w:b/>
          <w:color w:val="FF0000"/>
          <w:sz w:val="56"/>
          <w:szCs w:val="56"/>
          <w:u w:val="single"/>
        </w:rPr>
        <w:t>AVISO 01</w:t>
      </w:r>
    </w:p>
    <w:p w:rsidR="00F83C0D" w:rsidRDefault="00F83C0D">
      <w:pPr>
        <w:jc w:val="center"/>
      </w:pPr>
    </w:p>
    <w:p w:rsidR="00F83C0D" w:rsidRDefault="00F83C0D">
      <w:pPr>
        <w:jc w:val="center"/>
      </w:pPr>
    </w:p>
    <w:p w:rsidR="00F83C0D" w:rsidRPr="00F83C0D" w:rsidRDefault="00F83C0D" w:rsidP="00F83C0D">
      <w:pPr>
        <w:jc w:val="both"/>
        <w:rPr>
          <w:sz w:val="40"/>
          <w:szCs w:val="40"/>
        </w:rPr>
      </w:pPr>
      <w:r w:rsidRPr="00F83C0D">
        <w:rPr>
          <w:sz w:val="40"/>
          <w:szCs w:val="40"/>
        </w:rPr>
        <w:t xml:space="preserve">Em cumprimento ao disposto no Art. 2 das Resoluções 56/13-CEPE; 58-A/13-CEPE, 57/13-CEPE e 77/13-CEPE, na próxima quarta-feira, 08/10/2014, não haverá aula da disciplina TM-337 Cálculo Numérico. </w:t>
      </w:r>
      <w:r>
        <w:rPr>
          <w:sz w:val="40"/>
          <w:szCs w:val="40"/>
        </w:rPr>
        <w:t xml:space="preserve">Desse modo, também a prova 04, inicialmente agendada para 18/10 (sábado), a princípio será </w:t>
      </w:r>
      <w:proofErr w:type="spellStart"/>
      <w:r>
        <w:rPr>
          <w:sz w:val="40"/>
          <w:szCs w:val="40"/>
        </w:rPr>
        <w:t>reagendada</w:t>
      </w:r>
      <w:proofErr w:type="spellEnd"/>
      <w:r>
        <w:rPr>
          <w:sz w:val="40"/>
          <w:szCs w:val="40"/>
        </w:rPr>
        <w:t xml:space="preserve"> para 22/10 (quarta). Segue, abaixo, o extrato do e-mail recebido hoje (03/10) a respeito das atividades acadêmicas na próxima semana:</w:t>
      </w:r>
    </w:p>
    <w:p w:rsidR="00F83C0D" w:rsidRDefault="00F83C0D">
      <w:pPr>
        <w:jc w:val="center"/>
      </w:pPr>
    </w:p>
    <w:p w:rsidR="00F83C0D" w:rsidRDefault="00F83C0D">
      <w:pPr>
        <w:jc w:val="center"/>
      </w:pPr>
    </w:p>
    <w:p w:rsidR="00F83C0D" w:rsidRDefault="00F83C0D">
      <w:pPr>
        <w:jc w:val="center"/>
      </w:pPr>
    </w:p>
    <w:p w:rsidR="00F83C0D" w:rsidRDefault="00F83C0D">
      <w:pPr>
        <w:jc w:val="center"/>
      </w:pP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O Núcleo de Acompanhamento Acadêmico  informa que a Resolução 18/14-CEPE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alterou o disposto no Art. 2º das Resoluções 56/13-CEPE, 58-A/13-CEPE,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57/13-CEPE e 77/13-CEPE, que estabelecem os calendários acadêmicos para os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cursos da UFPR para ano letivo de 2014: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“Art. 2º-A As datas de realização da Semana Integrada de Ensino,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Pesquisa e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Extensão – SIEPE (EVINCI, ENAF, ENEC) não serão dias letivos, sendo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vedada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qualquer atividade acadêmica de sala de aula, laboratório ou campo.”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Assim, em cumprimento à Resolução do CEPE não poderá haver nenhuma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atividade acadêmica de sala de aula, laboratório ou campo nos dias: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- *07-08 de outubro (terça-feira e quarta feira)–*nos *campi *de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   Curitiba, Litoral, Pontal do Paraná e Jandaia do Sul, bem como para os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   cursos na modalidade à distância e;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- *10 de outubro (sexta-feira) –*no campus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Palotina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F83C0D" w:rsidRDefault="00F83C0D">
      <w:pPr>
        <w:jc w:val="center"/>
      </w:pPr>
    </w:p>
    <w:p w:rsidR="00F83C0D" w:rsidRPr="00F83C0D" w:rsidRDefault="00F83C0D">
      <w:pPr>
        <w:jc w:val="center"/>
      </w:pPr>
    </w:p>
    <w:p w:rsidR="00F83C0D" w:rsidRPr="00F83C0D" w:rsidRDefault="00F83C0D">
      <w:pPr>
        <w:jc w:val="center"/>
      </w:pPr>
    </w:p>
    <w:sectPr w:rsidR="00F83C0D" w:rsidRPr="00F83C0D" w:rsidSect="00702944">
      <w:pgSz w:w="11907" w:h="16840" w:code="9"/>
      <w:pgMar w:top="851" w:right="851" w:bottom="851" w:left="851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7B5B"/>
    <w:multiLevelType w:val="hybridMultilevel"/>
    <w:tmpl w:val="5BC02A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019C"/>
    <w:multiLevelType w:val="hybridMultilevel"/>
    <w:tmpl w:val="C4103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23DA9"/>
    <w:multiLevelType w:val="singleLevel"/>
    <w:tmpl w:val="55168A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B0E88"/>
    <w:multiLevelType w:val="hybridMultilevel"/>
    <w:tmpl w:val="67C21A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00852"/>
    <w:multiLevelType w:val="hybridMultilevel"/>
    <w:tmpl w:val="66460F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A636F"/>
    <w:multiLevelType w:val="singleLevel"/>
    <w:tmpl w:val="EC9E0A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6191F02"/>
    <w:multiLevelType w:val="hybridMultilevel"/>
    <w:tmpl w:val="A60232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D50A0"/>
    <w:multiLevelType w:val="singleLevel"/>
    <w:tmpl w:val="7C8805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8D57FB4"/>
    <w:multiLevelType w:val="hybridMultilevel"/>
    <w:tmpl w:val="EC228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4C5CDD"/>
    <w:multiLevelType w:val="hybridMultilevel"/>
    <w:tmpl w:val="8A1CD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E2646"/>
    <w:multiLevelType w:val="hybridMultilevel"/>
    <w:tmpl w:val="29FC32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B6055"/>
    <w:multiLevelType w:val="singleLevel"/>
    <w:tmpl w:val="BB2068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735F6545"/>
    <w:multiLevelType w:val="singleLevel"/>
    <w:tmpl w:val="8514D9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8663ADE"/>
    <w:multiLevelType w:val="hybridMultilevel"/>
    <w:tmpl w:val="2A1014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6C6A0B"/>
    <w:multiLevelType w:val="singleLevel"/>
    <w:tmpl w:val="0820EE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6"/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  <w:num w:numId="17">
    <w:abstractNumId w:val="6"/>
  </w:num>
  <w:num w:numId="18">
    <w:abstractNumId w:val="2"/>
  </w:num>
  <w:num w:numId="19">
    <w:abstractNumId w:val="0"/>
  </w:num>
  <w:num w:numId="20">
    <w:abstractNumId w:val="12"/>
  </w:num>
  <w:num w:numId="21">
    <w:abstractNumId w:val="4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D304A2"/>
    <w:rsid w:val="00006111"/>
    <w:rsid w:val="00017931"/>
    <w:rsid w:val="000442CA"/>
    <w:rsid w:val="000B49A9"/>
    <w:rsid w:val="00146BE4"/>
    <w:rsid w:val="00154D93"/>
    <w:rsid w:val="001A12C0"/>
    <w:rsid w:val="001A7300"/>
    <w:rsid w:val="001C6015"/>
    <w:rsid w:val="0021324A"/>
    <w:rsid w:val="002D3C91"/>
    <w:rsid w:val="002F3FA0"/>
    <w:rsid w:val="00300608"/>
    <w:rsid w:val="003805DC"/>
    <w:rsid w:val="00387B72"/>
    <w:rsid w:val="00394562"/>
    <w:rsid w:val="003A0178"/>
    <w:rsid w:val="004328AD"/>
    <w:rsid w:val="00432906"/>
    <w:rsid w:val="00440EC2"/>
    <w:rsid w:val="004850F8"/>
    <w:rsid w:val="004B4A09"/>
    <w:rsid w:val="004B72C2"/>
    <w:rsid w:val="004D1D27"/>
    <w:rsid w:val="00533DD0"/>
    <w:rsid w:val="00585A86"/>
    <w:rsid w:val="005E3081"/>
    <w:rsid w:val="00634338"/>
    <w:rsid w:val="00695298"/>
    <w:rsid w:val="006A21E1"/>
    <w:rsid w:val="006A66AB"/>
    <w:rsid w:val="006B1C85"/>
    <w:rsid w:val="006C00E0"/>
    <w:rsid w:val="006C093F"/>
    <w:rsid w:val="006D791E"/>
    <w:rsid w:val="00702944"/>
    <w:rsid w:val="00716295"/>
    <w:rsid w:val="00756124"/>
    <w:rsid w:val="007B302F"/>
    <w:rsid w:val="007B34E9"/>
    <w:rsid w:val="007E0A81"/>
    <w:rsid w:val="007E3B63"/>
    <w:rsid w:val="0080097A"/>
    <w:rsid w:val="00803C31"/>
    <w:rsid w:val="008129CE"/>
    <w:rsid w:val="0082680A"/>
    <w:rsid w:val="00836212"/>
    <w:rsid w:val="008546DA"/>
    <w:rsid w:val="00860B17"/>
    <w:rsid w:val="008A7B54"/>
    <w:rsid w:val="008F7827"/>
    <w:rsid w:val="009A4A52"/>
    <w:rsid w:val="009D62CC"/>
    <w:rsid w:val="009F02C9"/>
    <w:rsid w:val="00A34093"/>
    <w:rsid w:val="00A6497A"/>
    <w:rsid w:val="00A74763"/>
    <w:rsid w:val="00A93F2D"/>
    <w:rsid w:val="00AB34C2"/>
    <w:rsid w:val="00AC53F3"/>
    <w:rsid w:val="00AD3343"/>
    <w:rsid w:val="00B03EE6"/>
    <w:rsid w:val="00B82270"/>
    <w:rsid w:val="00BC4F3A"/>
    <w:rsid w:val="00CE2CD1"/>
    <w:rsid w:val="00D1186D"/>
    <w:rsid w:val="00D304A2"/>
    <w:rsid w:val="00D4163F"/>
    <w:rsid w:val="00D657ED"/>
    <w:rsid w:val="00D805A2"/>
    <w:rsid w:val="00D918EE"/>
    <w:rsid w:val="00EB484A"/>
    <w:rsid w:val="00F15B00"/>
    <w:rsid w:val="00F30D77"/>
    <w:rsid w:val="00F318EC"/>
    <w:rsid w:val="00F83C0D"/>
    <w:rsid w:val="00FA265A"/>
    <w:rsid w:val="00FC3EB4"/>
    <w:rsid w:val="00FD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6DA"/>
    <w:rPr>
      <w:sz w:val="24"/>
      <w:szCs w:val="24"/>
    </w:rPr>
  </w:style>
  <w:style w:type="paragraph" w:styleId="Ttulo1">
    <w:name w:val="heading 1"/>
    <w:basedOn w:val="Normal"/>
    <w:next w:val="Normal"/>
    <w:qFormat/>
    <w:rsid w:val="008546DA"/>
    <w:pPr>
      <w:keepNext/>
      <w:autoSpaceDE w:val="0"/>
      <w:autoSpaceDN w:val="0"/>
      <w:ind w:right="742"/>
      <w:outlineLvl w:val="0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qFormat/>
    <w:rsid w:val="008546DA"/>
    <w:pPr>
      <w:keepNext/>
      <w:ind w:right="-51"/>
      <w:outlineLvl w:val="1"/>
    </w:pPr>
    <w:rPr>
      <w:rFonts w:ascii="Arial" w:hAnsi="Arial" w:cs="Arial"/>
      <w:sz w:val="20"/>
      <w:szCs w:val="18"/>
      <w:u w:val="single"/>
    </w:rPr>
  </w:style>
  <w:style w:type="paragraph" w:styleId="Ttulo3">
    <w:name w:val="heading 3"/>
    <w:basedOn w:val="Normal"/>
    <w:next w:val="Normal"/>
    <w:qFormat/>
    <w:rsid w:val="008546DA"/>
    <w:pPr>
      <w:keepNext/>
      <w:autoSpaceDE w:val="0"/>
      <w:autoSpaceDN w:val="0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8546DA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546DA"/>
    <w:pPr>
      <w:ind w:right="120"/>
      <w:jc w:val="both"/>
    </w:pPr>
    <w:rPr>
      <w:rFonts w:ascii="Arial" w:hAnsi="Arial" w:cs="Arial"/>
      <w:sz w:val="20"/>
      <w:szCs w:val="18"/>
    </w:rPr>
  </w:style>
  <w:style w:type="paragraph" w:styleId="Corpodetexto2">
    <w:name w:val="Body Text 2"/>
    <w:basedOn w:val="Normal"/>
    <w:rsid w:val="008546DA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paragraph" w:styleId="Corpodetexto3">
    <w:name w:val="Body Text 3"/>
    <w:basedOn w:val="Normal"/>
    <w:rsid w:val="008546DA"/>
    <w:rPr>
      <w:rFonts w:ascii="Arial" w:hAnsi="Arial" w:cs="Arial"/>
      <w:sz w:val="20"/>
    </w:rPr>
  </w:style>
  <w:style w:type="paragraph" w:customStyle="1" w:styleId="Default">
    <w:name w:val="Default"/>
    <w:rsid w:val="0030060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im">
    <w:name w:val="im"/>
    <w:basedOn w:val="Fontepargpadro"/>
    <w:rsid w:val="00F83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Luciano Kiyoshi Araki</cp:lastModifiedBy>
  <cp:revision>3</cp:revision>
  <cp:lastPrinted>2012-10-29T17:10:00Z</cp:lastPrinted>
  <dcterms:created xsi:type="dcterms:W3CDTF">2014-10-03T16:25:00Z</dcterms:created>
  <dcterms:modified xsi:type="dcterms:W3CDTF">2014-10-03T16:30:00Z</dcterms:modified>
</cp:coreProperties>
</file>