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9E" w:rsidRDefault="0058479E" w:rsidP="00B47796">
      <w:pPr>
        <w:spacing w:after="0" w:line="240" w:lineRule="auto"/>
      </w:pPr>
    </w:p>
    <w:p w:rsidR="00832AE7" w:rsidRPr="00860BAE" w:rsidRDefault="00860BAE" w:rsidP="00B47796">
      <w:pPr>
        <w:spacing w:after="0" w:line="240" w:lineRule="auto"/>
        <w:jc w:val="center"/>
        <w:rPr>
          <w:b/>
          <w:u w:val="single"/>
        </w:rPr>
      </w:pPr>
      <w:r w:rsidRPr="00860BAE">
        <w:rPr>
          <w:b/>
          <w:u w:val="single"/>
        </w:rPr>
        <w:t>MUNICIPAL SOLID WASTE (MSW) POWER PLANT EXERCISE</w:t>
      </w:r>
    </w:p>
    <w:p w:rsidR="0016667C" w:rsidRPr="00860BAE" w:rsidRDefault="00860BAE" w:rsidP="00B47796">
      <w:pPr>
        <w:spacing w:after="0" w:line="240" w:lineRule="auto"/>
        <w:jc w:val="center"/>
      </w:pPr>
      <w:r w:rsidRPr="00860BAE">
        <w:t>Use of the App</w:t>
      </w:r>
      <w:r w:rsidR="0016667C" w:rsidRPr="00860BAE">
        <w:t xml:space="preserve"> Interactive Thermodynamics</w:t>
      </w:r>
    </w:p>
    <w:p w:rsidR="00670057" w:rsidRDefault="00860BAE" w:rsidP="00B47796">
      <w:pPr>
        <w:spacing w:after="0" w:line="240" w:lineRule="auto"/>
      </w:pPr>
      <w:r w:rsidRPr="00860BAE">
        <w:rPr>
          <w:noProof/>
        </w:rPr>
        <w:drawing>
          <wp:inline distT="0" distB="0" distL="0" distR="0">
            <wp:extent cx="5943600" cy="220479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4790"/>
                    </a:xfrm>
                    <a:prstGeom prst="rect">
                      <a:avLst/>
                    </a:prstGeom>
                    <a:noFill/>
                    <a:ln>
                      <a:noFill/>
                    </a:ln>
                  </pic:spPr>
                </pic:pic>
              </a:graphicData>
            </a:graphic>
          </wp:inline>
        </w:drawing>
      </w:r>
    </w:p>
    <w:p w:rsidR="00B47796" w:rsidRDefault="00B47796" w:rsidP="00B47796">
      <w:pPr>
        <w:spacing w:after="0" w:line="240" w:lineRule="auto"/>
      </w:pPr>
    </w:p>
    <w:p w:rsidR="00670057" w:rsidRDefault="00B947D8" w:rsidP="00B47796">
      <w:pPr>
        <w:spacing w:after="0" w:line="240" w:lineRule="auto"/>
        <w:jc w:val="center"/>
      </w:pPr>
      <w:r>
        <w:rPr>
          <w:noProof/>
        </w:rPr>
        <mc:AlternateContent>
          <mc:Choice Requires="wps">
            <w:drawing>
              <wp:anchor distT="0" distB="0" distL="114300" distR="114300" simplePos="0" relativeHeight="251661312" behindDoc="0" locked="0" layoutInCell="1" allowOverlap="1" wp14:anchorId="58B023E4" wp14:editId="785DBC1D">
                <wp:simplePos x="0" y="0"/>
                <wp:positionH relativeFrom="column">
                  <wp:posOffset>4419600</wp:posOffset>
                </wp:positionH>
                <wp:positionV relativeFrom="paragraph">
                  <wp:posOffset>4330065</wp:posOffset>
                </wp:positionV>
                <wp:extent cx="273050" cy="0"/>
                <wp:effectExtent l="0" t="76200" r="12700" b="95250"/>
                <wp:wrapNone/>
                <wp:docPr id="4" name="Straight Arrow Connector 4"/>
                <wp:cNvGraphicFramePr/>
                <a:graphic xmlns:a="http://schemas.openxmlformats.org/drawingml/2006/main">
                  <a:graphicData uri="http://schemas.microsoft.com/office/word/2010/wordprocessingShape">
                    <wps:wsp>
                      <wps:cNvCnPr/>
                      <wps:spPr>
                        <a:xfrm>
                          <a:off x="0" y="0"/>
                          <a:ext cx="2730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A68EA" id="_x0000_t32" coordsize="21600,21600" o:spt="32" o:oned="t" path="m,l21600,21600e" filled="f">
                <v:path arrowok="t" fillok="f" o:connecttype="none"/>
                <o:lock v:ext="edit" shapetype="t"/>
              </v:shapetype>
              <v:shape id="Straight Arrow Connector 4" o:spid="_x0000_s1026" type="#_x0000_t32" style="position:absolute;margin-left:348pt;margin-top:340.95pt;width:2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" strokecolor="black [3213]" strokeweight="1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4323715</wp:posOffset>
                </wp:positionV>
                <wp:extent cx="273050" cy="0"/>
                <wp:effectExtent l="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2730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7436C" id="Straight Arrow Connector 3" o:spid="_x0000_s1026" type="#_x0000_t32" style="position:absolute;margin-left:132pt;margin-top:340.45pt;width:2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" strokecolor="black [3213]" strokeweight="1pt">
                <v:stroke endarrow="block" joinstyle="miter"/>
              </v:shape>
            </w:pict>
          </mc:Fallback>
        </mc:AlternateContent>
      </w:r>
      <w:r w:rsidR="007B713C">
        <w:rPr>
          <w:noProof/>
        </w:rPr>
        <w:drawing>
          <wp:inline distT="0" distB="0" distL="0" distR="0">
            <wp:extent cx="4711087" cy="502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complete-exercise.jpg"/>
                    <pic:cNvPicPr/>
                  </pic:nvPicPr>
                  <pic:blipFill>
                    <a:blip r:embed="rId8">
                      <a:extLst>
                        <a:ext uri="{28A0092B-C50C-407E-A947-70E740481C1C}">
                          <a14:useLocalDpi xmlns:a14="http://schemas.microsoft.com/office/drawing/2010/main" val="0"/>
                        </a:ext>
                      </a:extLst>
                    </a:blip>
                    <a:stretch>
                      <a:fillRect/>
                    </a:stretch>
                  </pic:blipFill>
                  <pic:spPr>
                    <a:xfrm>
                      <a:off x="0" y="0"/>
                      <a:ext cx="4715045" cy="5027070"/>
                    </a:xfrm>
                    <a:prstGeom prst="rect">
                      <a:avLst/>
                    </a:prstGeom>
                  </pic:spPr>
                </pic:pic>
              </a:graphicData>
            </a:graphic>
          </wp:inline>
        </w:drawing>
      </w:r>
      <w:r w:rsidR="00171136">
        <w:t>.</w:t>
      </w:r>
      <w:bookmarkStart w:id="0" w:name="_GoBack"/>
      <w:bookmarkEnd w:id="0"/>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lastRenderedPageBreak/>
        <w:t xml:space="preserve">Attention: Solve exercise on </w:t>
      </w:r>
      <w:r>
        <w:rPr>
          <w:rFonts w:ascii="Times New Roman" w:eastAsia="Times New Roman" w:hAnsi="Times New Roman" w:cs="Times New Roman"/>
          <w:color w:val="212121"/>
          <w:sz w:val="24"/>
          <w:szCs w:val="24"/>
          <w:lang w:val="en"/>
        </w:rPr>
        <w:t>SI units and include a condenser</w:t>
      </w:r>
      <w:r w:rsidRPr="00C05A97">
        <w:rPr>
          <w:rFonts w:ascii="Times New Roman" w:eastAsia="Times New Roman" w:hAnsi="Times New Roman" w:cs="Times New Roman"/>
          <w:color w:val="212121"/>
          <w:sz w:val="24"/>
          <w:szCs w:val="24"/>
          <w:lang w:val="en"/>
        </w:rPr>
        <w:t xml:space="preserve"> and pump to complete the Rankine cycle. Consider water from a cooling tower to cool the condensation water by entering the condenser always at 298 K and atmospheric pressure. Consider the following aspects as well:</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 xml:space="preserve">1. </w:t>
      </w:r>
      <w:r>
        <w:rPr>
          <w:rFonts w:ascii="Times New Roman" w:eastAsia="Times New Roman" w:hAnsi="Times New Roman" w:cs="Times New Roman"/>
          <w:color w:val="212121"/>
          <w:sz w:val="24"/>
          <w:szCs w:val="24"/>
          <w:lang w:val="en"/>
        </w:rPr>
        <w:t>Size</w:t>
      </w:r>
      <w:r w:rsidRPr="00C05A97">
        <w:rPr>
          <w:rFonts w:ascii="Times New Roman" w:eastAsia="Times New Roman" w:hAnsi="Times New Roman" w:cs="Times New Roman"/>
          <w:color w:val="212121"/>
          <w:sz w:val="24"/>
          <w:szCs w:val="24"/>
          <w:lang w:val="en"/>
        </w:rPr>
        <w:t xml:space="preserve"> a hybrid incinerator with natural gas and municipal solid waste to provide the required volumetric flow rate of gaseous combustion products;</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2. Initially output the cooling water from the condenser, T7, equal to T5, which is the maximum possible, and calculate the cooling water flow rate required for this. Study what happens if you decrease T7. Discuss the subject;</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3. Calculate the resulting iso-entropic efficiency in the turbine. Estimate the extra power obtained by making the pressure at the outlet of the turbine be below the atmospheric, using a vacuum system;</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 xml:space="preserve">4. </w:t>
      </w:r>
      <w:r>
        <w:rPr>
          <w:rFonts w:ascii="Times New Roman" w:eastAsia="Times New Roman" w:hAnsi="Times New Roman" w:cs="Times New Roman"/>
          <w:color w:val="212121"/>
          <w:sz w:val="24"/>
          <w:szCs w:val="24"/>
          <w:lang w:val="en"/>
        </w:rPr>
        <w:t>Size</w:t>
      </w:r>
      <w:r w:rsidRPr="00C05A97">
        <w:rPr>
          <w:rFonts w:ascii="Times New Roman" w:eastAsia="Times New Roman" w:hAnsi="Times New Roman" w:cs="Times New Roman"/>
          <w:color w:val="212121"/>
          <w:sz w:val="24"/>
          <w:szCs w:val="24"/>
          <w:lang w:val="en"/>
        </w:rPr>
        <w:t xml:space="preserve"> the </w:t>
      </w:r>
      <w:r>
        <w:rPr>
          <w:rFonts w:ascii="Times New Roman" w:eastAsia="Times New Roman" w:hAnsi="Times New Roman" w:cs="Times New Roman"/>
          <w:color w:val="212121"/>
          <w:sz w:val="24"/>
          <w:szCs w:val="24"/>
          <w:lang w:val="en"/>
        </w:rPr>
        <w:t>Steam Generator (Boiler)</w:t>
      </w:r>
      <w:r w:rsidRPr="00C05A97">
        <w:rPr>
          <w:rFonts w:ascii="Times New Roman" w:eastAsia="Times New Roman" w:hAnsi="Times New Roman" w:cs="Times New Roman"/>
          <w:color w:val="212121"/>
          <w:sz w:val="24"/>
          <w:szCs w:val="24"/>
          <w:lang w:val="en"/>
        </w:rPr>
        <w:t xml:space="preserve"> and Condenser with the NTU-effectiveness method, treating both with the working fluid performing full phase change, i.e., calculate </w:t>
      </w:r>
      <w:r>
        <w:rPr>
          <w:rFonts w:ascii="Times New Roman" w:eastAsia="Times New Roman" w:hAnsi="Times New Roman" w:cs="Times New Roman"/>
          <w:color w:val="212121"/>
          <w:sz w:val="24"/>
          <w:szCs w:val="24"/>
          <w:lang w:val="en"/>
        </w:rPr>
        <w:t>the steam generator and condenser thermal conductances, UA</w:t>
      </w:r>
      <w:r>
        <w:rPr>
          <w:rFonts w:ascii="Times New Roman" w:eastAsia="Times New Roman" w:hAnsi="Times New Roman" w:cs="Times New Roman"/>
          <w:color w:val="212121"/>
          <w:sz w:val="24"/>
          <w:szCs w:val="24"/>
          <w:vertAlign w:val="subscript"/>
          <w:lang w:val="en"/>
        </w:rPr>
        <w:t>SG</w:t>
      </w:r>
      <w:r>
        <w:rPr>
          <w:rFonts w:ascii="Times New Roman" w:eastAsia="Times New Roman" w:hAnsi="Times New Roman" w:cs="Times New Roman"/>
          <w:color w:val="212121"/>
          <w:sz w:val="24"/>
          <w:szCs w:val="24"/>
          <w:lang w:val="en"/>
        </w:rPr>
        <w:t xml:space="preserve"> and UA</w:t>
      </w:r>
      <w:r>
        <w:rPr>
          <w:rFonts w:ascii="Times New Roman" w:eastAsia="Times New Roman" w:hAnsi="Times New Roman" w:cs="Times New Roman"/>
          <w:color w:val="212121"/>
          <w:sz w:val="24"/>
          <w:szCs w:val="24"/>
          <w:vertAlign w:val="subscript"/>
          <w:lang w:val="en"/>
        </w:rPr>
        <w:t>cond</w:t>
      </w:r>
      <w:r w:rsidRPr="00C05A97">
        <w:rPr>
          <w:rFonts w:ascii="Times New Roman" w:eastAsia="Times New Roman" w:hAnsi="Times New Roman" w:cs="Times New Roman"/>
          <w:color w:val="212121"/>
          <w:sz w:val="24"/>
          <w:szCs w:val="24"/>
          <w:lang w:val="en"/>
        </w:rPr>
        <w:t>. Determine the effectiveness of the two heat exchangers;</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 xml:space="preserve">5. Calculate the exergy </w:t>
      </w:r>
      <w:r>
        <w:rPr>
          <w:rFonts w:ascii="Times New Roman" w:eastAsia="Times New Roman" w:hAnsi="Times New Roman" w:cs="Times New Roman"/>
          <w:color w:val="212121"/>
          <w:sz w:val="24"/>
          <w:szCs w:val="24"/>
          <w:lang w:val="en"/>
        </w:rPr>
        <w:t xml:space="preserve">rate destroyed by the system, </w:t>
      </w:r>
      <w:r w:rsidRPr="00C05A97">
        <w:rPr>
          <w:rFonts w:ascii="Times New Roman" w:eastAsia="Times New Roman" w:hAnsi="Times New Roman" w:cs="Times New Roman"/>
          <w:color w:val="212121"/>
          <w:position w:val="-12"/>
          <w:sz w:val="24"/>
          <w:szCs w:val="24"/>
          <w:lang w:val="en"/>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18.6pt" o:ole="">
            <v:imagedata r:id="rId9" o:title=""/>
          </v:shape>
          <o:OLEObject Type="Embed" ProgID="Equation.DSMT4" ShapeID="_x0000_i1025" DrawAspect="Content" ObjectID="_1611392947" r:id="rId10"/>
        </w:object>
      </w:r>
      <w:r w:rsidRPr="00C05A97">
        <w:rPr>
          <w:rFonts w:ascii="Times New Roman" w:eastAsia="Times New Roman" w:hAnsi="Times New Roman" w:cs="Times New Roman"/>
          <w:color w:val="212121"/>
          <w:sz w:val="24"/>
          <w:szCs w:val="24"/>
          <w:lang w:val="en"/>
        </w:rPr>
        <w:t xml:space="preserve">, and the </w:t>
      </w:r>
      <w:r>
        <w:rPr>
          <w:rFonts w:ascii="Times New Roman" w:eastAsia="Times New Roman" w:hAnsi="Times New Roman" w:cs="Times New Roman"/>
          <w:color w:val="212121"/>
          <w:sz w:val="24"/>
          <w:szCs w:val="24"/>
          <w:lang w:val="en"/>
        </w:rPr>
        <w:t>2</w:t>
      </w:r>
      <w:r w:rsidRPr="00C05A97">
        <w:rPr>
          <w:rFonts w:ascii="Times New Roman" w:eastAsia="Times New Roman" w:hAnsi="Times New Roman" w:cs="Times New Roman"/>
          <w:color w:val="212121"/>
          <w:sz w:val="24"/>
          <w:szCs w:val="24"/>
          <w:vertAlign w:val="superscript"/>
          <w:lang w:val="en"/>
        </w:rPr>
        <w:t>nd</w:t>
      </w:r>
      <w:r>
        <w:rPr>
          <w:rFonts w:ascii="Times New Roman" w:eastAsia="Times New Roman" w:hAnsi="Times New Roman" w:cs="Times New Roman"/>
          <w:color w:val="212121"/>
          <w:sz w:val="24"/>
          <w:szCs w:val="24"/>
          <w:lang w:val="en"/>
        </w:rPr>
        <w:t xml:space="preserve"> Law </w:t>
      </w:r>
      <w:r w:rsidRPr="00C05A97">
        <w:rPr>
          <w:rFonts w:ascii="Times New Roman" w:eastAsia="Times New Roman" w:hAnsi="Times New Roman" w:cs="Times New Roman"/>
          <w:color w:val="212121"/>
          <w:sz w:val="24"/>
          <w:szCs w:val="24"/>
          <w:lang w:val="en"/>
        </w:rPr>
        <w:t xml:space="preserve">efficiency </w:t>
      </w:r>
      <w:r>
        <w:rPr>
          <w:rFonts w:ascii="Times New Roman" w:eastAsia="Times New Roman" w:hAnsi="Times New Roman" w:cs="Times New Roman"/>
          <w:color w:val="212121"/>
          <w:sz w:val="24"/>
          <w:szCs w:val="24"/>
          <w:lang w:val="en"/>
        </w:rPr>
        <w:t xml:space="preserve">of the cycle, </w:t>
      </w:r>
      <w:r w:rsidRPr="00C05A97">
        <w:rPr>
          <w:rFonts w:ascii="Times New Roman" w:eastAsia="Times New Roman" w:hAnsi="Times New Roman" w:cs="Times New Roman"/>
          <w:color w:val="212121"/>
          <w:position w:val="-12"/>
          <w:sz w:val="24"/>
          <w:szCs w:val="24"/>
          <w:lang w:val="en"/>
        </w:rPr>
        <w:object w:dxaOrig="320" w:dyaOrig="360">
          <v:shape id="_x0000_i1026" type="#_x0000_t75" style="width:15.8pt;height:18.2pt" o:ole="">
            <v:imagedata r:id="rId11" o:title=""/>
          </v:shape>
          <o:OLEObject Type="Embed" ProgID="Equation.DSMT4" ShapeID="_x0000_i1026" DrawAspect="Content" ObjectID="_1611392948" r:id="rId12"/>
        </w:object>
      </w:r>
      <w:r w:rsidRPr="00C05A97">
        <w:rPr>
          <w:rFonts w:ascii="Times New Roman" w:eastAsia="Times New Roman" w:hAnsi="Times New Roman" w:cs="Times New Roman"/>
          <w:color w:val="212121"/>
          <w:sz w:val="24"/>
          <w:szCs w:val="24"/>
          <w:lang w:val="en"/>
        </w:rPr>
        <w:t>. Study the impact of the incinerator gas pressure variation with p</w:t>
      </w:r>
      <w:r w:rsidRPr="00C05A97">
        <w:rPr>
          <w:rFonts w:ascii="Times New Roman" w:eastAsia="Times New Roman" w:hAnsi="Times New Roman" w:cs="Times New Roman"/>
          <w:color w:val="212121"/>
          <w:sz w:val="24"/>
          <w:szCs w:val="24"/>
          <w:vertAlign w:val="subscript"/>
          <w:lang w:val="en"/>
        </w:rPr>
        <w:t>1</w:t>
      </w:r>
      <w:r w:rsidRPr="00C05A97">
        <w:rPr>
          <w:rFonts w:ascii="Times New Roman" w:eastAsia="Times New Roman" w:hAnsi="Times New Roman" w:cs="Times New Roman"/>
          <w:color w:val="212121"/>
          <w:sz w:val="24"/>
          <w:szCs w:val="24"/>
          <w:lang w:val="en"/>
        </w:rPr>
        <w:t xml:space="preserve"> ranging from 1 t</w:t>
      </w:r>
      <w:r>
        <w:rPr>
          <w:rFonts w:ascii="Times New Roman" w:eastAsia="Times New Roman" w:hAnsi="Times New Roman" w:cs="Times New Roman"/>
          <w:color w:val="212121"/>
          <w:sz w:val="24"/>
          <w:szCs w:val="24"/>
          <w:lang w:val="en"/>
        </w:rPr>
        <w:t xml:space="preserve">o 4 bar on </w:t>
      </w:r>
      <w:r w:rsidRPr="00C05A97">
        <w:rPr>
          <w:rFonts w:ascii="Times New Roman" w:eastAsia="Times New Roman" w:hAnsi="Times New Roman" w:cs="Times New Roman"/>
          <w:color w:val="212121"/>
          <w:position w:val="-12"/>
          <w:sz w:val="24"/>
          <w:szCs w:val="24"/>
          <w:lang w:val="en"/>
        </w:rPr>
        <w:object w:dxaOrig="320" w:dyaOrig="360">
          <v:shape id="_x0000_i1027" type="#_x0000_t75" style="width:15.8pt;height:18.2pt" o:ole="">
            <v:imagedata r:id="rId11" o:title=""/>
          </v:shape>
          <o:OLEObject Type="Embed" ProgID="Equation.DSMT4" ShapeID="_x0000_i1027" DrawAspect="Content" ObjectID="_1611392949" r:id="rId13"/>
        </w:object>
      </w:r>
      <w:r w:rsidRPr="00C05A97">
        <w:rPr>
          <w:rFonts w:ascii="Times New Roman" w:eastAsia="Times New Roman" w:hAnsi="Times New Roman" w:cs="Times New Roman"/>
          <w:color w:val="212121"/>
          <w:sz w:val="24"/>
          <w:szCs w:val="24"/>
          <w:lang w:val="en"/>
        </w:rPr>
        <w:t>. What happens?</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05A97">
        <w:rPr>
          <w:rFonts w:ascii="Times New Roman" w:eastAsia="Times New Roman" w:hAnsi="Times New Roman" w:cs="Times New Roman"/>
          <w:color w:val="212121"/>
          <w:sz w:val="24"/>
          <w:szCs w:val="24"/>
          <w:lang w:val="en"/>
        </w:rPr>
        <w:t>6. Are there opportunities to optimize the system? Give some suggestions and explain why you expect this effect.</w:t>
      </w: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05A97" w:rsidRPr="00C05A97" w:rsidRDefault="00C05A97" w:rsidP="00C05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05A97">
        <w:rPr>
          <w:rFonts w:ascii="Times New Roman" w:eastAsia="Times New Roman" w:hAnsi="Times New Roman" w:cs="Times New Roman"/>
          <w:color w:val="212121"/>
          <w:sz w:val="24"/>
          <w:szCs w:val="24"/>
          <w:lang w:val="en"/>
        </w:rPr>
        <w:t>NOTE: All students are required to submit a full report on this exercise.</w:t>
      </w:r>
    </w:p>
    <w:p w:rsidR="003D477B" w:rsidRPr="00C05A97" w:rsidRDefault="003D477B" w:rsidP="00C05A97">
      <w:pPr>
        <w:spacing w:after="0" w:line="240" w:lineRule="auto"/>
        <w:jc w:val="both"/>
        <w:rPr>
          <w:rFonts w:ascii="Times New Roman" w:hAnsi="Times New Roman" w:cs="Times New Roman"/>
          <w:sz w:val="24"/>
          <w:szCs w:val="24"/>
        </w:rPr>
      </w:pPr>
    </w:p>
    <w:sectPr w:rsidR="003D477B" w:rsidRPr="00C05A9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24" w:rsidRDefault="00536D24" w:rsidP="0088336C">
      <w:pPr>
        <w:spacing w:after="0" w:line="240" w:lineRule="auto"/>
      </w:pPr>
      <w:r>
        <w:separator/>
      </w:r>
    </w:p>
  </w:endnote>
  <w:endnote w:type="continuationSeparator" w:id="0">
    <w:p w:rsidR="00536D24" w:rsidRDefault="00536D24" w:rsidP="0088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22541"/>
      <w:docPartObj>
        <w:docPartGallery w:val="Page Numbers (Bottom of Page)"/>
        <w:docPartUnique/>
      </w:docPartObj>
    </w:sdtPr>
    <w:sdtEndPr>
      <w:rPr>
        <w:noProof/>
      </w:rPr>
    </w:sdtEndPr>
    <w:sdtContent>
      <w:p w:rsidR="0088336C" w:rsidRDefault="0088336C">
        <w:pPr>
          <w:pStyle w:val="Footer"/>
          <w:jc w:val="center"/>
        </w:pPr>
        <w:r>
          <w:fldChar w:fldCharType="begin"/>
        </w:r>
        <w:r>
          <w:instrText xml:space="preserve"> PAGE   \* MERGEFORMAT </w:instrText>
        </w:r>
        <w:r>
          <w:fldChar w:fldCharType="separate"/>
        </w:r>
        <w:r w:rsidR="00E54B0A">
          <w:rPr>
            <w:noProof/>
          </w:rPr>
          <w:t>2</w:t>
        </w:r>
        <w:r>
          <w:rPr>
            <w:noProof/>
          </w:rPr>
          <w:fldChar w:fldCharType="end"/>
        </w:r>
      </w:p>
    </w:sdtContent>
  </w:sdt>
  <w:p w:rsidR="0088336C" w:rsidRDefault="0088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24" w:rsidRDefault="00536D24" w:rsidP="0088336C">
      <w:pPr>
        <w:spacing w:after="0" w:line="240" w:lineRule="auto"/>
      </w:pPr>
      <w:r>
        <w:separator/>
      </w:r>
    </w:p>
  </w:footnote>
  <w:footnote w:type="continuationSeparator" w:id="0">
    <w:p w:rsidR="00536D24" w:rsidRDefault="00536D24" w:rsidP="0088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F5EFB"/>
    <w:multiLevelType w:val="hybridMultilevel"/>
    <w:tmpl w:val="13C4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57"/>
    <w:rsid w:val="00040A6A"/>
    <w:rsid w:val="0016667C"/>
    <w:rsid w:val="00171136"/>
    <w:rsid w:val="00171CBD"/>
    <w:rsid w:val="00241EDC"/>
    <w:rsid w:val="00330E76"/>
    <w:rsid w:val="003C626E"/>
    <w:rsid w:val="003D477B"/>
    <w:rsid w:val="00502482"/>
    <w:rsid w:val="00536D24"/>
    <w:rsid w:val="0058479E"/>
    <w:rsid w:val="00670057"/>
    <w:rsid w:val="00672936"/>
    <w:rsid w:val="00683532"/>
    <w:rsid w:val="007B713C"/>
    <w:rsid w:val="007B7627"/>
    <w:rsid w:val="00832AE7"/>
    <w:rsid w:val="00860BAE"/>
    <w:rsid w:val="0088336C"/>
    <w:rsid w:val="008E2DAA"/>
    <w:rsid w:val="00967B5C"/>
    <w:rsid w:val="009870F6"/>
    <w:rsid w:val="00B05D71"/>
    <w:rsid w:val="00B45A0C"/>
    <w:rsid w:val="00B47796"/>
    <w:rsid w:val="00B947D8"/>
    <w:rsid w:val="00C05A97"/>
    <w:rsid w:val="00D029EC"/>
    <w:rsid w:val="00DD0338"/>
    <w:rsid w:val="00E54B0A"/>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7CC81-443F-4238-AD05-073D927C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96"/>
    <w:pPr>
      <w:ind w:left="720"/>
      <w:contextualSpacing/>
    </w:pPr>
  </w:style>
  <w:style w:type="paragraph" w:styleId="Header">
    <w:name w:val="header"/>
    <w:basedOn w:val="Normal"/>
    <w:link w:val="HeaderChar"/>
    <w:uiPriority w:val="99"/>
    <w:unhideWhenUsed/>
    <w:rsid w:val="00883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6C"/>
  </w:style>
  <w:style w:type="paragraph" w:styleId="Footer">
    <w:name w:val="footer"/>
    <w:basedOn w:val="Normal"/>
    <w:link w:val="FooterChar"/>
    <w:uiPriority w:val="99"/>
    <w:unhideWhenUsed/>
    <w:rsid w:val="0088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6C"/>
  </w:style>
  <w:style w:type="paragraph" w:styleId="HTMLPreformatted">
    <w:name w:val="HTML Preformatted"/>
    <w:basedOn w:val="Normal"/>
    <w:link w:val="HTMLPreformattedChar"/>
    <w:uiPriority w:val="99"/>
    <w:semiHidden/>
    <w:unhideWhenUsed/>
    <w:rsid w:val="00C0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5A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Vargas</dc:creator>
  <cp:keywords/>
  <dc:description/>
  <cp:lastModifiedBy>Jose Vargas</cp:lastModifiedBy>
  <cp:revision>23</cp:revision>
  <dcterms:created xsi:type="dcterms:W3CDTF">2018-09-23T22:10:00Z</dcterms:created>
  <dcterms:modified xsi:type="dcterms:W3CDTF">2019-02-11T17:22:00Z</dcterms:modified>
</cp:coreProperties>
</file>