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2E03" w:rsidRDefault="00D16BD2" w:rsidP="00D16BD2">
      <w:pPr>
        <w:pStyle w:val="Ttulo"/>
      </w:pPr>
      <w:r>
        <w:t>Trabalho prático da disciplina de elementos de máquinas II</w:t>
      </w:r>
      <w:r w:rsidR="00335195">
        <w:t xml:space="preserve"> -TMEC038</w:t>
      </w:r>
    </w:p>
    <w:p w:rsidR="00D16BD2" w:rsidRDefault="00D16BD2" w:rsidP="00D16BD2">
      <w:pPr>
        <w:pStyle w:val="Ttulo1"/>
      </w:pPr>
      <w:r>
        <w:t>Introdução:</w:t>
      </w:r>
    </w:p>
    <w:p w:rsidR="00D16BD2" w:rsidRDefault="00D16BD2" w:rsidP="00D16BD2">
      <w:r>
        <w:t xml:space="preserve">Guinchos são máquinas muito empregadas em diversos setores produtivos a citar: Industria (pontes rolantes, guindastes, </w:t>
      </w:r>
      <w:proofErr w:type="spellStart"/>
      <w:r>
        <w:t>etc</w:t>
      </w:r>
      <w:proofErr w:type="spellEnd"/>
      <w:r>
        <w:t xml:space="preserve">), transportes (navios, dragas, portos, trens de grande aclive, teleféricos, cabos de resgate em </w:t>
      </w:r>
      <w:r w:rsidR="00605D59">
        <w:t>helicópteros</w:t>
      </w:r>
      <w:r>
        <w:t xml:space="preserve">, </w:t>
      </w:r>
      <w:proofErr w:type="spellStart"/>
      <w:r>
        <w:t>etc</w:t>
      </w:r>
      <w:proofErr w:type="spellEnd"/>
      <w:r>
        <w:t xml:space="preserve">), Mineração (elevadores, carrinhos sob trilhos, escavadeiras), Construção civil (guindastes, gruas, </w:t>
      </w:r>
      <w:proofErr w:type="spellStart"/>
      <w:r>
        <w:t>etc</w:t>
      </w:r>
      <w:proofErr w:type="spellEnd"/>
      <w:r>
        <w:t>), extrativismo (tração de redes, armadilhas e descarregamentos de barcos). Dentro do escopo da disciplina este tipo de máquina cobre bem o conteúdo da disciplina, pois requer conhecimentos de elementos de transmissão flexíveis como cabos, correntes e correis e redutores por engrenagens. Além de requerer também o conhecimento de outros elementos de máquinas já estudos em outras disciplinas como mancais e parafusos.</w:t>
      </w:r>
    </w:p>
    <w:p w:rsidR="00D16BD2" w:rsidRDefault="00D16BD2" w:rsidP="00D16BD2">
      <w:pPr>
        <w:pStyle w:val="Ttulo1"/>
      </w:pPr>
      <w:r>
        <w:t>Objetivos</w:t>
      </w:r>
    </w:p>
    <w:p w:rsidR="00D16BD2" w:rsidRDefault="00D16BD2" w:rsidP="00D16BD2">
      <w:pPr>
        <w:pStyle w:val="PargrafodaLista"/>
        <w:numPr>
          <w:ilvl w:val="0"/>
          <w:numId w:val="16"/>
        </w:numPr>
      </w:pPr>
      <w:r>
        <w:t>Projeto de uma máquina completa</w:t>
      </w:r>
    </w:p>
    <w:p w:rsidR="00D16BD2" w:rsidRDefault="00D16BD2" w:rsidP="00D16BD2">
      <w:pPr>
        <w:pStyle w:val="PargrafodaLista"/>
        <w:numPr>
          <w:ilvl w:val="0"/>
          <w:numId w:val="16"/>
        </w:numPr>
      </w:pPr>
      <w:r>
        <w:t>Dimensionar elementos flexíveis de transmissão</w:t>
      </w:r>
    </w:p>
    <w:p w:rsidR="00D16BD2" w:rsidRDefault="00D16BD2" w:rsidP="00D16BD2">
      <w:pPr>
        <w:pStyle w:val="PargrafodaLista"/>
        <w:numPr>
          <w:ilvl w:val="0"/>
          <w:numId w:val="16"/>
        </w:numPr>
      </w:pPr>
      <w:r>
        <w:t>Dimensionar transmissões por engrenagens</w:t>
      </w:r>
    </w:p>
    <w:p w:rsidR="00D16BD2" w:rsidRDefault="00094A25" w:rsidP="00094A25">
      <w:pPr>
        <w:pStyle w:val="Ttulo1"/>
      </w:pPr>
      <w:r>
        <w:t>Desenvolvimentos</w:t>
      </w:r>
    </w:p>
    <w:p w:rsidR="00094A25" w:rsidRDefault="00094A25" w:rsidP="00094A25">
      <w:pPr>
        <w:pStyle w:val="Ttulo2"/>
      </w:pPr>
      <w:r>
        <w:t>Dimensionar o sistema de içamento por cabos:</w:t>
      </w:r>
    </w:p>
    <w:p w:rsidR="00335195" w:rsidRDefault="00094A25" w:rsidP="00094A25">
      <w:r>
        <w:t xml:space="preserve">Deve dimensionar um sistema de cabos que podem ser cabos de aço ou cabos plásticos </w:t>
      </w:r>
      <w:r w:rsidR="00335195">
        <w:t>para içar a carga especificada.</w:t>
      </w:r>
    </w:p>
    <w:p w:rsidR="00094A25" w:rsidRDefault="00094A25" w:rsidP="00094A25">
      <w:r>
        <w:t>Sugestão: usar um sistema de polias</w:t>
      </w:r>
      <w:r w:rsidR="00335195">
        <w:t xml:space="preserve"> (moitão cadernal)</w:t>
      </w:r>
      <w:r>
        <w:t xml:space="preserve"> para reduzir a força de tração no cabo, reduzindo o diâmetro do cabo, o que reduz o diâmetro do tambor e aumenta sua velocidade, reduzindo assim o número de estágios do redutor por engrenagens entre o tambor e o motor.</w:t>
      </w:r>
    </w:p>
    <w:p w:rsidR="00094A25" w:rsidRDefault="00094A25" w:rsidP="00094A25">
      <w:r>
        <w:t>Dimensionar os mancais do tambor em função da carga no cabo e das forças do engrenamento acoplado ao mesmo eixo.</w:t>
      </w:r>
    </w:p>
    <w:p w:rsidR="00335195" w:rsidRDefault="00335195" w:rsidP="00094A25">
      <w:r>
        <w:t xml:space="preserve">Considerar a eficiência de 99% para a </w:t>
      </w:r>
      <w:r w:rsidR="00605D59">
        <w:t>transmissão</w:t>
      </w:r>
      <w:r>
        <w:t xml:space="preserve"> com moitão cadernal, caso utilize a sugestão</w:t>
      </w:r>
    </w:p>
    <w:p w:rsidR="00094A25" w:rsidRDefault="00094A25" w:rsidP="00094A25">
      <w:pPr>
        <w:pStyle w:val="Ttulo2"/>
      </w:pPr>
      <w:r>
        <w:t>Dimensionar a transmissão redutora principal</w:t>
      </w:r>
    </w:p>
    <w:p w:rsidR="00094A25" w:rsidRDefault="00094A25" w:rsidP="00094A25">
      <w:r>
        <w:t>Calcular um redutor principal porá ampliar o torque no motor para o tambor e reduzir sua velocidade. O redutor deverá ter tantos estágios quanto necessário para reduzir a velocidade do motor especificado até a rotação necessária do tambor para atender as velocidades de içamento especificadas. Deixar sobrar alguma relação de transmissão para o redutor inicial entre este redutor principal e o motor.</w:t>
      </w:r>
    </w:p>
    <w:p w:rsidR="00335195" w:rsidRDefault="00335195" w:rsidP="00094A25">
      <w:r>
        <w:t>Considerar a eficiência conforme o tipo de engrenagem escolhida.</w:t>
      </w:r>
    </w:p>
    <w:p w:rsidR="00335195" w:rsidRDefault="00335195" w:rsidP="00094A25">
      <w:r>
        <w:t xml:space="preserve">Escolher os mancais de rolamentos para </w:t>
      </w:r>
      <w:r w:rsidR="00605D59">
        <w:t>os eixos</w:t>
      </w:r>
      <w:r>
        <w:t xml:space="preserve"> da transmissão.</w:t>
      </w:r>
    </w:p>
    <w:p w:rsidR="00094A25" w:rsidRDefault="00094A25" w:rsidP="00094A25">
      <w:pPr>
        <w:pStyle w:val="Ttulo2"/>
      </w:pPr>
      <w:r>
        <w:t>Dimensionar a transmissão inicial que acopla o motor ao redutor principal</w:t>
      </w:r>
    </w:p>
    <w:p w:rsidR="00094A25" w:rsidRDefault="00094A25" w:rsidP="00094A25">
      <w:r>
        <w:t>Para reduzir o número de estágios no redutor principal usar o acoplamento entre o motor e o redutor também através de uma transmissão redutora por elemento flexíveis,</w:t>
      </w:r>
      <w:r w:rsidR="00335195">
        <w:t xml:space="preserve"> que pode ser por c</w:t>
      </w:r>
      <w:r>
        <w:t>orreias de transmissão por atrito (plana, “V” ou metálica, escolher a melhor opção)</w:t>
      </w:r>
      <w:r w:rsidR="00335195">
        <w:t xml:space="preserve">, ou por correias </w:t>
      </w:r>
      <w:r w:rsidR="00605D59">
        <w:t>sincronizadoras</w:t>
      </w:r>
      <w:r w:rsidR="00335195">
        <w:t>, ou ainda por correntes de rolos.</w:t>
      </w:r>
    </w:p>
    <w:p w:rsidR="00335195" w:rsidRDefault="00335195" w:rsidP="00335195">
      <w:r>
        <w:t>Considerar a eficiência conforme o tipo de engrenagem escolhida.</w:t>
      </w:r>
    </w:p>
    <w:p w:rsidR="00335195" w:rsidRDefault="00605D59" w:rsidP="00335195">
      <w:r>
        <w:lastRenderedPageBreak/>
        <w:t>Respeitar a carga radial que os mancais do motor suportam</w:t>
      </w:r>
      <w:r w:rsidR="00335195">
        <w:t>.</w:t>
      </w:r>
    </w:p>
    <w:p w:rsidR="00335195" w:rsidRDefault="00605D59" w:rsidP="00605D59">
      <w:pPr>
        <w:pStyle w:val="Ttulo2"/>
      </w:pPr>
      <w:r>
        <w:t>Dimensionar a potência do motor</w:t>
      </w:r>
    </w:p>
    <w:p w:rsidR="00605D59" w:rsidRPr="00605D59" w:rsidRDefault="00605D59" w:rsidP="00605D59">
      <w:r>
        <w:t>Escolher um motor de catálogo capaz de acionar a máquina</w:t>
      </w:r>
    </w:p>
    <w:p w:rsidR="00335195" w:rsidRDefault="00335195" w:rsidP="00335195">
      <w:pPr>
        <w:pStyle w:val="Ttulo1"/>
      </w:pPr>
      <w:r>
        <w:t>Especificações</w:t>
      </w:r>
    </w:p>
    <w:p w:rsidR="00335195" w:rsidRDefault="00335195" w:rsidP="00335195">
      <w:pPr>
        <w:pStyle w:val="Ttulo2"/>
      </w:pPr>
      <w:r>
        <w:t xml:space="preserve">Carga: </w:t>
      </w:r>
    </w:p>
    <w:p w:rsidR="00335195" w:rsidRDefault="00335195" w:rsidP="00335195">
      <w:r>
        <w:t>Para definir a carga que o guincho de cada equipe deve puxar:</w:t>
      </w:r>
    </w:p>
    <w:p w:rsidR="00335195" w:rsidRDefault="00335195" w:rsidP="00335195">
      <w:r>
        <w:t>Tomar os últimos 5 dígitos do GRR de cada membro da equipe e somar estes números assim concatenados, o total será a força em N.</w:t>
      </w:r>
    </w:p>
    <w:p w:rsidR="00335195" w:rsidRDefault="00335195" w:rsidP="00335195">
      <w:r>
        <w:t>Exemplo:</w:t>
      </w:r>
    </w:p>
    <w:p w:rsidR="00335195" w:rsidRDefault="00335195" w:rsidP="00335195">
      <w:r>
        <w:t>Equipe: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662"/>
        <w:gridCol w:w="1609"/>
      </w:tblGrid>
      <w:tr w:rsidR="00B64F52" w:rsidTr="00025C94">
        <w:tc>
          <w:tcPr>
            <w:tcW w:w="3271" w:type="dxa"/>
            <w:gridSpan w:val="2"/>
          </w:tcPr>
          <w:p w:rsidR="00B64F52" w:rsidRPr="00335195" w:rsidRDefault="00B64F52" w:rsidP="00025C94">
            <w:pPr>
              <w:jc w:val="center"/>
              <w:rPr>
                <w:rFonts w:ascii="Arial" w:hAnsi="Arial" w:cs="Arial"/>
              </w:rPr>
            </w:pPr>
            <w:r w:rsidRPr="00335195">
              <w:rPr>
                <w:rFonts w:ascii="Arial" w:hAnsi="Arial" w:cs="Arial"/>
              </w:rPr>
              <w:t>Cálculo da carga pelo GRR</w:t>
            </w:r>
          </w:p>
        </w:tc>
      </w:tr>
      <w:tr w:rsidR="00B64F52" w:rsidTr="00025C94">
        <w:tc>
          <w:tcPr>
            <w:tcW w:w="1662" w:type="dxa"/>
          </w:tcPr>
          <w:p w:rsidR="00B64F52" w:rsidRDefault="00B64F52" w:rsidP="00025C94">
            <w:r>
              <w:t>GRR</w:t>
            </w:r>
          </w:p>
        </w:tc>
        <w:tc>
          <w:tcPr>
            <w:tcW w:w="1609" w:type="dxa"/>
          </w:tcPr>
          <w:p w:rsidR="00B64F52" w:rsidRDefault="00B64F52" w:rsidP="00025C94">
            <w:r>
              <w:t>Carga [N]</w:t>
            </w:r>
          </w:p>
        </w:tc>
      </w:tr>
      <w:tr w:rsidR="00B64F52" w:rsidTr="00025C94"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64F52" w:rsidRDefault="00B64F52" w:rsidP="00025C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GRR20141815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4F52" w:rsidRDefault="00B64F52" w:rsidP="00025C9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41815</w:t>
            </w:r>
          </w:p>
        </w:tc>
      </w:tr>
      <w:tr w:rsidR="00B64F52" w:rsidTr="00025C94"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64F52" w:rsidRDefault="00B64F52" w:rsidP="00025C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GRR20142771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4F52" w:rsidRDefault="00B64F52" w:rsidP="00025C9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42771</w:t>
            </w:r>
          </w:p>
        </w:tc>
      </w:tr>
      <w:tr w:rsidR="00B64F52" w:rsidTr="00025C94"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64F52" w:rsidRDefault="00B64F52" w:rsidP="00025C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GRR20142438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4F52" w:rsidRDefault="00B64F52" w:rsidP="00025C9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42438</w:t>
            </w:r>
          </w:p>
        </w:tc>
      </w:tr>
      <w:tr w:rsidR="00B64F52" w:rsidTr="00025C94"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64F52" w:rsidRDefault="00B64F52" w:rsidP="00025C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GRR20144395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4F52" w:rsidRDefault="00B64F52" w:rsidP="00025C9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44395</w:t>
            </w:r>
          </w:p>
        </w:tc>
      </w:tr>
      <w:tr w:rsidR="00B64F52" w:rsidTr="00025C94"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64F52" w:rsidRDefault="00B64F52" w:rsidP="00025C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GRR20141055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4F52" w:rsidRDefault="00B64F52" w:rsidP="00025C9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41055</w:t>
            </w:r>
          </w:p>
        </w:tc>
      </w:tr>
      <w:tr w:rsidR="00B64F52" w:rsidTr="00025C94"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64F52" w:rsidRDefault="00B64F52" w:rsidP="00025C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GRR20144035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B64F52" w:rsidRDefault="00B64F52" w:rsidP="00025C9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44035</w:t>
            </w:r>
          </w:p>
        </w:tc>
      </w:tr>
      <w:tr w:rsidR="00B64F52" w:rsidTr="00025C94">
        <w:tc>
          <w:tcPr>
            <w:tcW w:w="1662" w:type="dxa"/>
          </w:tcPr>
          <w:p w:rsidR="00B64F52" w:rsidRDefault="00B64F52" w:rsidP="00025C94">
            <w:pPr>
              <w:jc w:val="center"/>
            </w:pPr>
            <w:r>
              <w:t>Carga da equipe</w:t>
            </w:r>
          </w:p>
        </w:tc>
        <w:tc>
          <w:tcPr>
            <w:tcW w:w="1609" w:type="dxa"/>
          </w:tcPr>
          <w:p w:rsidR="00B64F52" w:rsidRPr="00B64F52" w:rsidRDefault="00B64F52" w:rsidP="00025C94">
            <w:pPr>
              <w:spacing w:after="0"/>
              <w:jc w:val="right"/>
              <w:rPr>
                <w:rFonts w:ascii="Arial" w:hAnsi="Arial" w:cs="Arial"/>
                <w:b/>
              </w:rPr>
            </w:pPr>
            <w:r w:rsidRPr="00B64F52">
              <w:rPr>
                <w:rFonts w:ascii="Arial" w:hAnsi="Arial" w:cs="Arial"/>
                <w:b/>
              </w:rPr>
              <w:t>256509</w:t>
            </w:r>
          </w:p>
        </w:tc>
      </w:tr>
    </w:tbl>
    <w:p w:rsidR="00335195" w:rsidRDefault="00B64F52" w:rsidP="00B64F52">
      <w:pPr>
        <w:pStyle w:val="Ttulo2"/>
      </w:pPr>
      <w:r>
        <w:t>Velocidade de içamento: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231"/>
        <w:gridCol w:w="3698"/>
      </w:tblGrid>
      <w:tr w:rsidR="00B64F52" w:rsidTr="00B64F52">
        <w:tc>
          <w:tcPr>
            <w:tcW w:w="6929" w:type="dxa"/>
            <w:gridSpan w:val="2"/>
          </w:tcPr>
          <w:p w:rsidR="00B64F52" w:rsidRPr="00B64F52" w:rsidRDefault="00B64F52" w:rsidP="00B64F52">
            <w:pPr>
              <w:rPr>
                <w:rFonts w:ascii="Arial" w:hAnsi="Arial" w:cs="Arial"/>
              </w:rPr>
            </w:pPr>
            <w:r w:rsidRPr="00B64F52">
              <w:rPr>
                <w:rFonts w:ascii="Arial" w:hAnsi="Arial" w:cs="Arial"/>
              </w:rPr>
              <w:t>Velocidade de içamento</w:t>
            </w:r>
          </w:p>
        </w:tc>
      </w:tr>
      <w:tr w:rsidR="00B64F52" w:rsidTr="00B64F52">
        <w:tc>
          <w:tcPr>
            <w:tcW w:w="3231" w:type="dxa"/>
          </w:tcPr>
          <w:p w:rsidR="00B64F52" w:rsidRPr="00B64F52" w:rsidRDefault="00B64F52" w:rsidP="00B64F52">
            <w:pPr>
              <w:rPr>
                <w:rFonts w:ascii="Arial" w:hAnsi="Arial" w:cs="Arial"/>
              </w:rPr>
            </w:pPr>
            <w:r w:rsidRPr="00B64F52">
              <w:rPr>
                <w:rFonts w:ascii="Arial" w:hAnsi="Arial" w:cs="Arial"/>
              </w:rPr>
              <w:t>Força de içamento até [</w:t>
            </w:r>
            <w:proofErr w:type="spellStart"/>
            <w:r w:rsidRPr="00B64F52">
              <w:rPr>
                <w:rFonts w:ascii="Arial" w:hAnsi="Arial" w:cs="Arial"/>
              </w:rPr>
              <w:t>kN</w:t>
            </w:r>
            <w:proofErr w:type="spellEnd"/>
            <w:r w:rsidRPr="00B64F52">
              <w:rPr>
                <w:rFonts w:ascii="Arial" w:hAnsi="Arial" w:cs="Arial"/>
              </w:rPr>
              <w:t>]</w:t>
            </w:r>
          </w:p>
        </w:tc>
        <w:tc>
          <w:tcPr>
            <w:tcW w:w="3698" w:type="dxa"/>
          </w:tcPr>
          <w:p w:rsidR="00B64F52" w:rsidRPr="00B64F52" w:rsidRDefault="00B64F52" w:rsidP="00B64F52">
            <w:pPr>
              <w:rPr>
                <w:rFonts w:ascii="Arial" w:hAnsi="Arial" w:cs="Arial"/>
              </w:rPr>
            </w:pPr>
            <w:r w:rsidRPr="00B64F52">
              <w:rPr>
                <w:rFonts w:ascii="Arial" w:hAnsi="Arial" w:cs="Arial"/>
              </w:rPr>
              <w:t>Velocidade de içamento [mm/s]</w:t>
            </w:r>
          </w:p>
        </w:tc>
      </w:tr>
      <w:tr w:rsidR="00B64F52" w:rsidTr="00B64F52">
        <w:tc>
          <w:tcPr>
            <w:tcW w:w="3231" w:type="dxa"/>
          </w:tcPr>
          <w:p w:rsidR="00B64F52" w:rsidRPr="00B64F52" w:rsidRDefault="00B64F52" w:rsidP="00B64F52">
            <w:pPr>
              <w:rPr>
                <w:rFonts w:ascii="Arial" w:hAnsi="Arial" w:cs="Arial"/>
              </w:rPr>
            </w:pPr>
            <w:r w:rsidRPr="00B64F52">
              <w:rPr>
                <w:rFonts w:ascii="Arial" w:hAnsi="Arial" w:cs="Arial"/>
              </w:rPr>
              <w:t>50</w:t>
            </w:r>
          </w:p>
        </w:tc>
        <w:tc>
          <w:tcPr>
            <w:tcW w:w="3698" w:type="dxa"/>
          </w:tcPr>
          <w:p w:rsidR="00B64F52" w:rsidRPr="00B64F52" w:rsidRDefault="00B64F52" w:rsidP="00B64F52">
            <w:pPr>
              <w:rPr>
                <w:rFonts w:ascii="Arial" w:hAnsi="Arial" w:cs="Arial"/>
              </w:rPr>
            </w:pPr>
            <w:r w:rsidRPr="00B64F52">
              <w:rPr>
                <w:rFonts w:ascii="Arial" w:hAnsi="Arial" w:cs="Arial"/>
              </w:rPr>
              <w:t>500</w:t>
            </w:r>
          </w:p>
        </w:tc>
      </w:tr>
      <w:tr w:rsidR="00B64F52" w:rsidTr="00B64F52">
        <w:tc>
          <w:tcPr>
            <w:tcW w:w="3231" w:type="dxa"/>
          </w:tcPr>
          <w:p w:rsidR="00B64F52" w:rsidRPr="00B64F52" w:rsidRDefault="00B64F52" w:rsidP="00B64F52">
            <w:pPr>
              <w:rPr>
                <w:rFonts w:ascii="Arial" w:hAnsi="Arial" w:cs="Arial"/>
              </w:rPr>
            </w:pPr>
            <w:r w:rsidRPr="00B64F52">
              <w:rPr>
                <w:rFonts w:ascii="Arial" w:hAnsi="Arial" w:cs="Arial"/>
              </w:rPr>
              <w:t>100</w:t>
            </w:r>
          </w:p>
        </w:tc>
        <w:tc>
          <w:tcPr>
            <w:tcW w:w="3698" w:type="dxa"/>
          </w:tcPr>
          <w:p w:rsidR="00B64F52" w:rsidRPr="00B64F52" w:rsidRDefault="00B64F52" w:rsidP="00B64F52">
            <w:pPr>
              <w:rPr>
                <w:rFonts w:ascii="Arial" w:hAnsi="Arial" w:cs="Arial"/>
              </w:rPr>
            </w:pPr>
            <w:r w:rsidRPr="00B64F52">
              <w:rPr>
                <w:rFonts w:ascii="Arial" w:hAnsi="Arial" w:cs="Arial"/>
              </w:rPr>
              <w:t>200</w:t>
            </w:r>
          </w:p>
        </w:tc>
      </w:tr>
      <w:tr w:rsidR="00B64F52" w:rsidTr="00B64F52">
        <w:tc>
          <w:tcPr>
            <w:tcW w:w="3231" w:type="dxa"/>
          </w:tcPr>
          <w:p w:rsidR="00B64F52" w:rsidRPr="00B64F52" w:rsidRDefault="00B64F52" w:rsidP="00B64F52">
            <w:pPr>
              <w:rPr>
                <w:rFonts w:ascii="Arial" w:hAnsi="Arial" w:cs="Arial"/>
              </w:rPr>
            </w:pPr>
            <w:r w:rsidRPr="00B64F52">
              <w:rPr>
                <w:rFonts w:ascii="Arial" w:hAnsi="Arial" w:cs="Arial"/>
              </w:rPr>
              <w:t>200</w:t>
            </w:r>
          </w:p>
        </w:tc>
        <w:tc>
          <w:tcPr>
            <w:tcW w:w="3698" w:type="dxa"/>
          </w:tcPr>
          <w:p w:rsidR="00B64F52" w:rsidRPr="00B64F52" w:rsidRDefault="00B64F52" w:rsidP="00B64F52">
            <w:pPr>
              <w:rPr>
                <w:rFonts w:ascii="Arial" w:hAnsi="Arial" w:cs="Arial"/>
              </w:rPr>
            </w:pPr>
            <w:r w:rsidRPr="00B64F52">
              <w:rPr>
                <w:rFonts w:ascii="Arial" w:hAnsi="Arial" w:cs="Arial"/>
              </w:rPr>
              <w:t>100</w:t>
            </w:r>
          </w:p>
        </w:tc>
      </w:tr>
      <w:tr w:rsidR="00B64F52" w:rsidTr="00B64F52">
        <w:tc>
          <w:tcPr>
            <w:tcW w:w="3231" w:type="dxa"/>
          </w:tcPr>
          <w:p w:rsidR="00B64F52" w:rsidRPr="00B64F52" w:rsidRDefault="00B64F52" w:rsidP="00B64F52">
            <w:pPr>
              <w:rPr>
                <w:rFonts w:ascii="Arial" w:hAnsi="Arial" w:cs="Arial"/>
              </w:rPr>
            </w:pPr>
            <w:r w:rsidRPr="00B64F52">
              <w:rPr>
                <w:rFonts w:ascii="Arial" w:hAnsi="Arial" w:cs="Arial"/>
              </w:rPr>
              <w:t>500</w:t>
            </w:r>
          </w:p>
        </w:tc>
        <w:tc>
          <w:tcPr>
            <w:tcW w:w="3698" w:type="dxa"/>
          </w:tcPr>
          <w:p w:rsidR="00B64F52" w:rsidRPr="00B64F52" w:rsidRDefault="00B64F52" w:rsidP="00B64F52">
            <w:pPr>
              <w:rPr>
                <w:rFonts w:ascii="Arial" w:hAnsi="Arial" w:cs="Arial"/>
              </w:rPr>
            </w:pPr>
            <w:r w:rsidRPr="00B64F52">
              <w:rPr>
                <w:rFonts w:ascii="Arial" w:hAnsi="Arial" w:cs="Arial"/>
              </w:rPr>
              <w:t>50</w:t>
            </w:r>
          </w:p>
        </w:tc>
      </w:tr>
      <w:tr w:rsidR="00B64F52" w:rsidTr="00B64F52">
        <w:tc>
          <w:tcPr>
            <w:tcW w:w="3231" w:type="dxa"/>
          </w:tcPr>
          <w:p w:rsidR="00B64F52" w:rsidRPr="00B64F52" w:rsidRDefault="00B64F52" w:rsidP="00B64F52">
            <w:pPr>
              <w:rPr>
                <w:rFonts w:ascii="Arial" w:hAnsi="Arial" w:cs="Arial"/>
              </w:rPr>
            </w:pPr>
            <w:r w:rsidRPr="00B64F52">
              <w:rPr>
                <w:rFonts w:ascii="Arial" w:hAnsi="Arial" w:cs="Arial"/>
              </w:rPr>
              <w:t>Acima</w:t>
            </w:r>
          </w:p>
        </w:tc>
        <w:tc>
          <w:tcPr>
            <w:tcW w:w="3698" w:type="dxa"/>
          </w:tcPr>
          <w:p w:rsidR="00B64F52" w:rsidRPr="00B64F52" w:rsidRDefault="00B64F52" w:rsidP="00B64F52">
            <w:pPr>
              <w:rPr>
                <w:rFonts w:ascii="Arial" w:hAnsi="Arial" w:cs="Arial"/>
              </w:rPr>
            </w:pPr>
            <w:r w:rsidRPr="00B64F52">
              <w:rPr>
                <w:rFonts w:ascii="Arial" w:hAnsi="Arial" w:cs="Arial"/>
              </w:rPr>
              <w:t>20</w:t>
            </w:r>
          </w:p>
        </w:tc>
      </w:tr>
    </w:tbl>
    <w:p w:rsidR="00B64F52" w:rsidRDefault="00B64F52" w:rsidP="00B64F52"/>
    <w:p w:rsidR="00244663" w:rsidRDefault="00B64F52" w:rsidP="00244663">
      <w:pPr>
        <w:pStyle w:val="Ttulo2"/>
      </w:pPr>
      <w:r>
        <w:t>Rotação do Motor:</w:t>
      </w:r>
    </w:p>
    <w:p w:rsidR="00094A25" w:rsidRDefault="00B64F52" w:rsidP="00094A25">
      <w:r>
        <w:t>1750 rpm</w:t>
      </w:r>
    </w:p>
    <w:p w:rsidR="00244663" w:rsidRDefault="00244663" w:rsidP="00605D59">
      <w:pPr>
        <w:pStyle w:val="Ttulo1"/>
      </w:pPr>
      <w:r>
        <w:lastRenderedPageBreak/>
        <w:t>Forma de apresentação do trabalho:</w:t>
      </w:r>
    </w:p>
    <w:p w:rsidR="00244663" w:rsidRDefault="00244663" w:rsidP="00244663">
      <w:pPr>
        <w:keepNext/>
      </w:pPr>
      <w:r>
        <w:t>Relatório descritivo contendo:</w:t>
      </w:r>
    </w:p>
    <w:p w:rsidR="00244663" w:rsidRDefault="00244663" w:rsidP="00244663">
      <w:pPr>
        <w:pStyle w:val="PargrafodaLista"/>
        <w:keepNext/>
        <w:numPr>
          <w:ilvl w:val="0"/>
          <w:numId w:val="17"/>
        </w:numPr>
        <w:ind w:left="714" w:hanging="357"/>
      </w:pPr>
      <w:r>
        <w:t>Todos os cálculos para dimensionamento da máquina</w:t>
      </w:r>
    </w:p>
    <w:p w:rsidR="00244663" w:rsidRDefault="00244663" w:rsidP="00244663">
      <w:pPr>
        <w:pStyle w:val="PargrafodaLista"/>
        <w:keepNext/>
        <w:numPr>
          <w:ilvl w:val="0"/>
          <w:numId w:val="17"/>
        </w:numPr>
        <w:ind w:left="714" w:hanging="357"/>
      </w:pPr>
      <w:r>
        <w:t>Diagramas das transmissões</w:t>
      </w:r>
    </w:p>
    <w:p w:rsidR="00244663" w:rsidRDefault="00244663" w:rsidP="00244663">
      <w:pPr>
        <w:pStyle w:val="PargrafodaLista"/>
        <w:keepNext/>
        <w:numPr>
          <w:ilvl w:val="0"/>
          <w:numId w:val="17"/>
        </w:numPr>
        <w:ind w:left="714" w:hanging="357"/>
      </w:pPr>
      <w:r>
        <w:t>Listas de componentes especificados</w:t>
      </w:r>
    </w:p>
    <w:p w:rsidR="00244663" w:rsidRDefault="00244663" w:rsidP="00244663">
      <w:pPr>
        <w:pStyle w:val="PargrafodaLista"/>
        <w:numPr>
          <w:ilvl w:val="0"/>
          <w:numId w:val="17"/>
        </w:numPr>
      </w:pPr>
      <w:r>
        <w:t>Desenhos da máquina</w:t>
      </w:r>
    </w:p>
    <w:p w:rsidR="00244663" w:rsidRDefault="00244663" w:rsidP="00244663">
      <w:pPr>
        <w:pStyle w:val="Ttulo1"/>
      </w:pPr>
      <w:r>
        <w:t>Equipes:</w:t>
      </w:r>
    </w:p>
    <w:p w:rsidR="00244663" w:rsidRPr="00244663" w:rsidRDefault="00244663" w:rsidP="00244663">
      <w:r>
        <w:t>Os alunos deverão desenvolver o tralho em equipe de maneira a distribuir o trabalho entre os participantes. O número de participantes em cada equipe será de 3 a 7 participantes.</w:t>
      </w:r>
      <w:bookmarkStart w:id="0" w:name="_GoBack"/>
      <w:bookmarkEnd w:id="0"/>
    </w:p>
    <w:p w:rsidR="00605D59" w:rsidRDefault="00605D59" w:rsidP="00605D59">
      <w:pPr>
        <w:pStyle w:val="Ttulo1"/>
      </w:pPr>
      <w:r>
        <w:t>Cronograma</w:t>
      </w:r>
    </w:p>
    <w:p w:rsidR="00605D59" w:rsidRDefault="00605D59" w:rsidP="00094A25">
      <w:r>
        <w:t>Atendimento para orientação e dúvidas: Terça feira: das 17:20 ás 21:20 e quinta feira das 17:20 às 19:20 e das 21:00 às 22:00 h. na sala do professor no andar térreo</w:t>
      </w:r>
    </w:p>
    <w:p w:rsidR="00B64F52" w:rsidRPr="00094A25" w:rsidRDefault="00B64F52" w:rsidP="00094A25">
      <w:r>
        <w:t>Prazo final para entrega do trabalho: 27/06/2017</w:t>
      </w:r>
    </w:p>
    <w:sectPr w:rsidR="00B64F52" w:rsidRPr="00094A25" w:rsidSect="00985CF5">
      <w:headerReference w:type="default" r:id="rId7"/>
      <w:footerReference w:type="default" r:id="rId8"/>
      <w:pgSz w:w="11906" w:h="16838"/>
      <w:pgMar w:top="1417" w:right="567" w:bottom="68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48B7" w:rsidRDefault="00C248B7" w:rsidP="00B64F52">
      <w:pPr>
        <w:spacing w:after="0"/>
      </w:pPr>
      <w:r>
        <w:separator/>
      </w:r>
    </w:p>
  </w:endnote>
  <w:endnote w:type="continuationSeparator" w:id="0">
    <w:p w:rsidR="00C248B7" w:rsidRDefault="00C248B7" w:rsidP="00B64F5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5D59" w:rsidRPr="00605D59" w:rsidRDefault="00605D59">
    <w:pPr>
      <w:pStyle w:val="Rodap"/>
      <w:rPr>
        <w:lang w:val="en-US"/>
      </w:rPr>
    </w:pPr>
    <w:r>
      <w:tab/>
    </w:r>
    <w:r>
      <w:rPr>
        <w:lang w:val="en-US"/>
      </w:rPr>
      <w:t>Prof. Walter Anto</w:t>
    </w:r>
    <w:r w:rsidRPr="00605D59">
      <w:rPr>
        <w:lang w:val="en-US"/>
      </w:rPr>
      <w:t>nio Kapp, Dr. Eng.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48B7" w:rsidRDefault="00C248B7" w:rsidP="00B64F52">
      <w:pPr>
        <w:spacing w:after="0"/>
      </w:pPr>
      <w:r>
        <w:separator/>
      </w:r>
    </w:p>
  </w:footnote>
  <w:footnote w:type="continuationSeparator" w:id="0">
    <w:p w:rsidR="00C248B7" w:rsidRDefault="00C248B7" w:rsidP="00B64F5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4F52" w:rsidRPr="00605D59" w:rsidRDefault="00B64F52" w:rsidP="00605D59">
    <w:pPr>
      <w:pStyle w:val="Cabealho"/>
      <w:tabs>
        <w:tab w:val="clear" w:pos="8504"/>
        <w:tab w:val="right" w:pos="10205"/>
      </w:tabs>
      <w:rPr>
        <w:rFonts w:ascii="Arial" w:hAnsi="Arial" w:cs="Arial"/>
        <w:sz w:val="28"/>
        <w:szCs w:val="28"/>
      </w:rPr>
    </w:pPr>
    <w:r w:rsidRPr="00605D59">
      <w:rPr>
        <w:rFonts w:ascii="Arial" w:hAnsi="Arial" w:cs="Arial"/>
        <w:sz w:val="28"/>
        <w:szCs w:val="28"/>
      </w:rPr>
      <w:t xml:space="preserve">Universidade Federal do Paraná </w:t>
    </w:r>
    <w:r w:rsidR="00605D59" w:rsidRPr="00605D59">
      <w:rPr>
        <w:rFonts w:ascii="Arial" w:hAnsi="Arial" w:cs="Arial"/>
        <w:sz w:val="28"/>
        <w:szCs w:val="28"/>
      </w:rPr>
      <w:tab/>
    </w:r>
    <w:r w:rsidR="00605D59" w:rsidRPr="00605D59">
      <w:rPr>
        <w:rFonts w:ascii="Arial" w:hAnsi="Arial" w:cs="Arial"/>
        <w:sz w:val="28"/>
        <w:szCs w:val="28"/>
      </w:rPr>
      <w:tab/>
    </w:r>
    <w:r w:rsidRPr="00605D59">
      <w:rPr>
        <w:rFonts w:ascii="Arial" w:hAnsi="Arial" w:cs="Arial"/>
        <w:sz w:val="28"/>
        <w:szCs w:val="28"/>
      </w:rPr>
      <w:t>Departamento de Engenharia Mecânica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D6B56"/>
    <w:multiLevelType w:val="hybridMultilevel"/>
    <w:tmpl w:val="403EDE3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074F06"/>
    <w:multiLevelType w:val="hybridMultilevel"/>
    <w:tmpl w:val="6E7E3F94"/>
    <w:lvl w:ilvl="0" w:tplc="AC92CA9C">
      <w:start w:val="1"/>
      <w:numFmt w:val="upperLetter"/>
      <w:pStyle w:val="anexo"/>
      <w:lvlText w:val="Anexo %1."/>
      <w:lvlJc w:val="center"/>
      <w:pPr>
        <w:tabs>
          <w:tab w:val="num" w:pos="912"/>
        </w:tabs>
        <w:ind w:left="912" w:firstLine="288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352"/>
        </w:tabs>
        <w:ind w:left="2352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072"/>
        </w:tabs>
        <w:ind w:left="3072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792"/>
        </w:tabs>
        <w:ind w:left="3792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512"/>
        </w:tabs>
        <w:ind w:left="4512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232"/>
        </w:tabs>
        <w:ind w:left="5232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952"/>
        </w:tabs>
        <w:ind w:left="5952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672"/>
        </w:tabs>
        <w:ind w:left="6672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392"/>
        </w:tabs>
        <w:ind w:left="7392" w:hanging="180"/>
      </w:pPr>
    </w:lvl>
  </w:abstractNum>
  <w:abstractNum w:abstractNumId="2" w15:restartNumberingAfterBreak="0">
    <w:nsid w:val="1BB77FDC"/>
    <w:multiLevelType w:val="hybridMultilevel"/>
    <w:tmpl w:val="6E7CFA78"/>
    <w:lvl w:ilvl="0" w:tplc="2F149584">
      <w:start w:val="1"/>
      <w:numFmt w:val="bullet"/>
      <w:pStyle w:val="Itemdelista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D93784"/>
    <w:multiLevelType w:val="hybridMultilevel"/>
    <w:tmpl w:val="A9F0E64C"/>
    <w:lvl w:ilvl="0" w:tplc="84E615CA">
      <w:start w:val="1"/>
      <w:numFmt w:val="upperLetter"/>
      <w:pStyle w:val="apendice"/>
      <w:lvlText w:val="Apêndice %1."/>
      <w:lvlJc w:val="center"/>
      <w:pPr>
        <w:tabs>
          <w:tab w:val="num" w:pos="912"/>
        </w:tabs>
        <w:ind w:left="912" w:firstLine="288"/>
      </w:pPr>
      <w:rPr>
        <w:rFonts w:hint="default"/>
        <w:sz w:val="21"/>
        <w:szCs w:val="21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8365AE8"/>
    <w:multiLevelType w:val="multilevel"/>
    <w:tmpl w:val="A0FC7F76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upperLetter"/>
      <w:pStyle w:val="Ttulo4"/>
      <w:lvlText w:val="%4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4">
      <w:start w:val="1"/>
      <w:numFmt w:val="lowerLetter"/>
      <w:pStyle w:val="Ttulo5"/>
      <w:lvlText w:val="%5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3EEC1988"/>
    <w:multiLevelType w:val="hybridMultilevel"/>
    <w:tmpl w:val="678A8354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4AC64ABD"/>
    <w:multiLevelType w:val="hybridMultilevel"/>
    <w:tmpl w:val="DD721454"/>
    <w:lvl w:ilvl="0" w:tplc="F502D9F2">
      <w:start w:val="1"/>
      <w:numFmt w:val="decimal"/>
      <w:pStyle w:val="Biliografia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2"/>
  </w:num>
  <w:num w:numId="5">
    <w:abstractNumId w:val="4"/>
  </w:num>
  <w:num w:numId="6">
    <w:abstractNumId w:val="4"/>
  </w:num>
  <w:num w:numId="7">
    <w:abstractNumId w:val="4"/>
  </w:num>
  <w:num w:numId="8">
    <w:abstractNumId w:val="4"/>
  </w:num>
  <w:num w:numId="9">
    <w:abstractNumId w:val="4"/>
  </w:num>
  <w:num w:numId="10">
    <w:abstractNumId w:val="4"/>
  </w:num>
  <w:num w:numId="11">
    <w:abstractNumId w:val="4"/>
  </w:num>
  <w:num w:numId="12">
    <w:abstractNumId w:val="4"/>
  </w:num>
  <w:num w:numId="13">
    <w:abstractNumId w:val="4"/>
  </w:num>
  <w:num w:numId="14">
    <w:abstractNumId w:val="4"/>
  </w:num>
  <w:num w:numId="15">
    <w:abstractNumId w:val="4"/>
  </w:num>
  <w:num w:numId="16">
    <w:abstractNumId w:val="5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BD2"/>
    <w:rsid w:val="00082D0A"/>
    <w:rsid w:val="00093CFF"/>
    <w:rsid w:val="00094A25"/>
    <w:rsid w:val="001E12B6"/>
    <w:rsid w:val="001F4FE1"/>
    <w:rsid w:val="00244663"/>
    <w:rsid w:val="002F4CEF"/>
    <w:rsid w:val="00335195"/>
    <w:rsid w:val="00394765"/>
    <w:rsid w:val="00456064"/>
    <w:rsid w:val="004A02F3"/>
    <w:rsid w:val="00605D59"/>
    <w:rsid w:val="0068483C"/>
    <w:rsid w:val="00684FAB"/>
    <w:rsid w:val="006C5BA6"/>
    <w:rsid w:val="009320A3"/>
    <w:rsid w:val="00942E03"/>
    <w:rsid w:val="00985CF5"/>
    <w:rsid w:val="00AA67CB"/>
    <w:rsid w:val="00AE0881"/>
    <w:rsid w:val="00B64F52"/>
    <w:rsid w:val="00C248B7"/>
    <w:rsid w:val="00C7488D"/>
    <w:rsid w:val="00D16BD2"/>
    <w:rsid w:val="00D51DF4"/>
    <w:rsid w:val="00D964C1"/>
    <w:rsid w:val="00E3058E"/>
    <w:rsid w:val="00F31D16"/>
    <w:rsid w:val="00F36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06D4A"/>
  <w15:chartTrackingRefBased/>
  <w15:docId w15:val="{F50173DE-3A9B-400C-AB1C-B88114828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AE0881"/>
    <w:pPr>
      <w:spacing w:after="12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autoRedefine/>
    <w:qFormat/>
    <w:rsid w:val="00AE0881"/>
    <w:pPr>
      <w:keepNext/>
      <w:keepLines/>
      <w:numPr>
        <w:numId w:val="15"/>
      </w:numPr>
      <w:spacing w:before="300"/>
      <w:jc w:val="left"/>
      <w:outlineLvl w:val="0"/>
    </w:pPr>
    <w:rPr>
      <w:rFonts w:ascii="Arial" w:hAnsi="Arial"/>
      <w:b/>
      <w:bCs/>
      <w:kern w:val="32"/>
      <w:sz w:val="28"/>
      <w:szCs w:val="28"/>
    </w:rPr>
  </w:style>
  <w:style w:type="paragraph" w:styleId="Ttulo2">
    <w:name w:val="heading 2"/>
    <w:basedOn w:val="Normal"/>
    <w:next w:val="Normal"/>
    <w:link w:val="Ttulo2Char"/>
    <w:autoRedefine/>
    <w:qFormat/>
    <w:rsid w:val="00AE0881"/>
    <w:pPr>
      <w:keepNext/>
      <w:keepLines/>
      <w:numPr>
        <w:ilvl w:val="1"/>
        <w:numId w:val="15"/>
      </w:numPr>
      <w:spacing w:before="240"/>
      <w:outlineLvl w:val="1"/>
    </w:pPr>
    <w:rPr>
      <w:rFonts w:ascii="Arial" w:hAnsi="Arial"/>
      <w:bCs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AE0881"/>
    <w:pPr>
      <w:keepNext/>
      <w:keepLines/>
      <w:numPr>
        <w:ilvl w:val="2"/>
        <w:numId w:val="15"/>
      </w:numPr>
      <w:spacing w:before="180"/>
      <w:outlineLvl w:val="2"/>
    </w:pPr>
    <w:rPr>
      <w:rFonts w:ascii="Arial" w:hAnsi="Arial"/>
      <w:b/>
      <w:bCs/>
    </w:rPr>
  </w:style>
  <w:style w:type="paragraph" w:styleId="Ttulo4">
    <w:name w:val="heading 4"/>
    <w:basedOn w:val="Normal"/>
    <w:next w:val="Normal"/>
    <w:link w:val="Ttulo4Char"/>
    <w:qFormat/>
    <w:rsid w:val="00AE0881"/>
    <w:pPr>
      <w:keepNext/>
      <w:keepLines/>
      <w:numPr>
        <w:ilvl w:val="3"/>
        <w:numId w:val="15"/>
      </w:numPr>
      <w:spacing w:before="120"/>
      <w:outlineLvl w:val="3"/>
    </w:pPr>
    <w:rPr>
      <w:rFonts w:ascii="Arial" w:hAnsi="Arial"/>
      <w:bCs/>
    </w:rPr>
  </w:style>
  <w:style w:type="paragraph" w:styleId="Ttulo5">
    <w:name w:val="heading 5"/>
    <w:basedOn w:val="Normal"/>
    <w:next w:val="Normal"/>
    <w:link w:val="Ttulo5Char"/>
    <w:qFormat/>
    <w:rsid w:val="00AE0881"/>
    <w:pPr>
      <w:numPr>
        <w:ilvl w:val="4"/>
        <w:numId w:val="15"/>
      </w:numPr>
      <w:outlineLvl w:val="4"/>
    </w:pPr>
    <w:rPr>
      <w:b/>
      <w:bCs/>
      <w:iCs/>
    </w:rPr>
  </w:style>
  <w:style w:type="paragraph" w:styleId="Ttulo6">
    <w:name w:val="heading 6"/>
    <w:basedOn w:val="Normal"/>
    <w:next w:val="Normal"/>
    <w:link w:val="Ttulo6Char"/>
    <w:qFormat/>
    <w:rsid w:val="00985CF5"/>
    <w:pPr>
      <w:keepNext/>
      <w:outlineLvl w:val="5"/>
    </w:pPr>
    <w:rPr>
      <w:bCs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anexo">
    <w:name w:val="anexo"/>
    <w:basedOn w:val="Normal"/>
    <w:rsid w:val="00985CF5"/>
    <w:pPr>
      <w:keepNext/>
      <w:keepLines/>
      <w:pageBreakBefore/>
      <w:numPr>
        <w:numId w:val="1"/>
      </w:numPr>
      <w:jc w:val="center"/>
      <w:outlineLvl w:val="0"/>
    </w:pPr>
    <w:rPr>
      <w:rFonts w:ascii="Arial" w:hAnsi="Arial" w:cs="Arial"/>
      <w:b/>
      <w:bCs/>
      <w:kern w:val="28"/>
      <w:szCs w:val="32"/>
    </w:rPr>
  </w:style>
  <w:style w:type="paragraph" w:customStyle="1" w:styleId="apendice">
    <w:name w:val="apendice"/>
    <w:basedOn w:val="Ttulo"/>
    <w:next w:val="Normal"/>
    <w:rsid w:val="00985CF5"/>
    <w:pPr>
      <w:numPr>
        <w:numId w:val="2"/>
      </w:numPr>
    </w:pPr>
    <w:rPr>
      <w:b w:val="0"/>
      <w:bCs w:val="0"/>
      <w:lang w:val="en-US"/>
    </w:rPr>
  </w:style>
  <w:style w:type="paragraph" w:styleId="Ttulo">
    <w:name w:val="Title"/>
    <w:basedOn w:val="Normal"/>
    <w:link w:val="TtuloChar"/>
    <w:qFormat/>
    <w:rsid w:val="00AE0881"/>
    <w:pPr>
      <w:keepNext/>
      <w:keepLines/>
      <w:pageBreakBefore/>
      <w:spacing w:before="3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rsid w:val="00AE0881"/>
    <w:rPr>
      <w:rFonts w:ascii="Arial" w:hAnsi="Arial" w:cs="Arial"/>
      <w:b/>
      <w:bCs/>
      <w:kern w:val="28"/>
      <w:sz w:val="32"/>
      <w:szCs w:val="32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85CF5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85CF5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semiHidden/>
    <w:rsid w:val="00985CF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985CF5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customStyle="1" w:styleId="Biliografia">
    <w:name w:val="Biliografia"/>
    <w:basedOn w:val="Normal"/>
    <w:rsid w:val="00985CF5"/>
    <w:pPr>
      <w:numPr>
        <w:numId w:val="3"/>
      </w:numPr>
      <w:spacing w:after="240"/>
    </w:pPr>
    <w:rPr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AE0881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Fontepargpadro"/>
    <w:link w:val="Cabealho"/>
    <w:uiPriority w:val="99"/>
    <w:rsid w:val="00AE0881"/>
    <w:rPr>
      <w:rFonts w:ascii="Times New Roman" w:hAnsi="Times New Roman" w:cs="Times New Roman"/>
      <w:sz w:val="24"/>
      <w:szCs w:val="24"/>
    </w:rPr>
  </w:style>
  <w:style w:type="paragraph" w:customStyle="1" w:styleId="compeq">
    <w:name w:val="comp eq"/>
    <w:basedOn w:val="Normal"/>
    <w:rsid w:val="00985CF5"/>
    <w:pPr>
      <w:tabs>
        <w:tab w:val="left" w:pos="1559"/>
      </w:tabs>
      <w:ind w:left="1559" w:hanging="1559"/>
    </w:pPr>
  </w:style>
  <w:style w:type="paragraph" w:customStyle="1" w:styleId="Componenteequao">
    <w:name w:val="Componente equação"/>
    <w:basedOn w:val="Normal"/>
    <w:rsid w:val="00985CF5"/>
    <w:pPr>
      <w:tabs>
        <w:tab w:val="left" w:pos="1418"/>
      </w:tabs>
      <w:ind w:left="1418" w:hanging="1418"/>
    </w:pPr>
  </w:style>
  <w:style w:type="paragraph" w:styleId="Corpodetexto">
    <w:name w:val="Body Text"/>
    <w:basedOn w:val="Normal"/>
    <w:link w:val="CorpodetextoChar"/>
    <w:rsid w:val="00985CF5"/>
    <w:pPr>
      <w:autoSpaceDE w:val="0"/>
      <w:autoSpaceDN w:val="0"/>
      <w:adjustRightInd w:val="0"/>
      <w:jc w:val="center"/>
    </w:pPr>
    <w:rPr>
      <w:rFonts w:ascii="Arial" w:hAnsi="Arial" w:cs="Arial"/>
      <w:b/>
      <w:bCs/>
      <w:sz w:val="32"/>
      <w:szCs w:val="20"/>
    </w:rPr>
  </w:style>
  <w:style w:type="character" w:customStyle="1" w:styleId="CorpodetextoChar">
    <w:name w:val="Corpo de texto Char"/>
    <w:basedOn w:val="Fontepargpadro"/>
    <w:link w:val="Corpodetexto"/>
    <w:rsid w:val="00985CF5"/>
    <w:rPr>
      <w:rFonts w:ascii="Arial" w:eastAsia="Times New Roman" w:hAnsi="Arial" w:cs="Arial"/>
      <w:b/>
      <w:bCs/>
      <w:sz w:val="32"/>
      <w:szCs w:val="20"/>
      <w:lang w:eastAsia="pt-BR"/>
    </w:rPr>
  </w:style>
  <w:style w:type="paragraph" w:customStyle="1" w:styleId="Equao">
    <w:name w:val="Equação"/>
    <w:basedOn w:val="Normal"/>
    <w:rsid w:val="00985CF5"/>
    <w:pPr>
      <w:keepNext/>
      <w:keepLines/>
      <w:tabs>
        <w:tab w:val="center" w:pos="3119"/>
        <w:tab w:val="right" w:pos="6124"/>
      </w:tabs>
      <w:overflowPunct w:val="0"/>
      <w:autoSpaceDE w:val="0"/>
      <w:autoSpaceDN w:val="0"/>
      <w:adjustRightInd w:val="0"/>
      <w:spacing w:before="120"/>
      <w:jc w:val="center"/>
      <w:textAlignment w:val="baseline"/>
    </w:pPr>
    <w:rPr>
      <w:szCs w:val="20"/>
    </w:rPr>
  </w:style>
  <w:style w:type="paragraph" w:customStyle="1" w:styleId="espaoformulas">
    <w:name w:val="espaço_formulas"/>
    <w:basedOn w:val="Normal"/>
    <w:rsid w:val="00985CF5"/>
  </w:style>
  <w:style w:type="paragraph" w:customStyle="1" w:styleId="figura">
    <w:name w:val="figura"/>
    <w:basedOn w:val="Normal"/>
    <w:rsid w:val="00985CF5"/>
    <w:rPr>
      <w:rFonts w:ascii="Arial" w:hAnsi="Arial"/>
      <w:sz w:val="18"/>
    </w:rPr>
  </w:style>
  <w:style w:type="paragraph" w:styleId="ndicedeilustraes">
    <w:name w:val="table of figures"/>
    <w:basedOn w:val="Normal"/>
    <w:next w:val="Normal"/>
    <w:semiHidden/>
    <w:rsid w:val="00985CF5"/>
  </w:style>
  <w:style w:type="paragraph" w:customStyle="1" w:styleId="Itemdelista">
    <w:name w:val="Item de lista"/>
    <w:basedOn w:val="Normal"/>
    <w:rsid w:val="00985CF5"/>
    <w:pPr>
      <w:numPr>
        <w:numId w:val="4"/>
      </w:numPr>
      <w:tabs>
        <w:tab w:val="left" w:leader="dot" w:pos="4536"/>
      </w:tabs>
    </w:pPr>
  </w:style>
  <w:style w:type="paragraph" w:styleId="Legenda">
    <w:name w:val="caption"/>
    <w:basedOn w:val="Normal"/>
    <w:next w:val="Normal"/>
    <w:autoRedefine/>
    <w:qFormat/>
    <w:rsid w:val="00AE0881"/>
    <w:pPr>
      <w:spacing w:before="120"/>
      <w:jc w:val="center"/>
    </w:pPr>
    <w:rPr>
      <w:rFonts w:ascii="Arial" w:hAnsi="Arial"/>
      <w:b/>
      <w:bCs/>
      <w:sz w:val="20"/>
      <w:szCs w:val="20"/>
    </w:rPr>
  </w:style>
  <w:style w:type="paragraph" w:customStyle="1" w:styleId="Legendaeq">
    <w:name w:val="Legenda eq"/>
    <w:basedOn w:val="Legenda"/>
    <w:rsid w:val="00985CF5"/>
    <w:pPr>
      <w:tabs>
        <w:tab w:val="right" w:pos="6124"/>
      </w:tabs>
      <w:jc w:val="right"/>
    </w:pPr>
  </w:style>
  <w:style w:type="paragraph" w:customStyle="1" w:styleId="Listadesimbolo">
    <w:name w:val="Lista de  simbolo"/>
    <w:basedOn w:val="Itemdelista"/>
    <w:rsid w:val="00985CF5"/>
    <w:pPr>
      <w:numPr>
        <w:numId w:val="0"/>
      </w:numPr>
      <w:tabs>
        <w:tab w:val="left" w:pos="1701"/>
        <w:tab w:val="left" w:pos="1985"/>
      </w:tabs>
      <w:ind w:left="1985" w:hanging="1985"/>
    </w:pPr>
  </w:style>
  <w:style w:type="paragraph" w:customStyle="1" w:styleId="Listadeabreviatura">
    <w:name w:val="Lista de abreviatura"/>
    <w:basedOn w:val="Listadesimbolo"/>
    <w:rsid w:val="00985CF5"/>
    <w:pPr>
      <w:tabs>
        <w:tab w:val="clear" w:pos="1701"/>
        <w:tab w:val="clear" w:pos="1985"/>
        <w:tab w:val="left" w:pos="851"/>
        <w:tab w:val="left" w:pos="1134"/>
      </w:tabs>
      <w:ind w:left="1134" w:hanging="1134"/>
    </w:pPr>
  </w:style>
  <w:style w:type="character" w:styleId="Nmerodepgina">
    <w:name w:val="page number"/>
    <w:basedOn w:val="Fontepargpadro"/>
    <w:rsid w:val="00985CF5"/>
  </w:style>
  <w:style w:type="paragraph" w:styleId="Rodap">
    <w:name w:val="footer"/>
    <w:basedOn w:val="Normal"/>
    <w:link w:val="RodapChar"/>
    <w:uiPriority w:val="99"/>
    <w:unhideWhenUsed/>
    <w:rsid w:val="00AE0881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Fontepargpadro"/>
    <w:link w:val="Rodap"/>
    <w:uiPriority w:val="99"/>
    <w:rsid w:val="00AE0881"/>
    <w:rPr>
      <w:rFonts w:ascii="Times New Roman" w:hAnsi="Times New Roman" w:cs="Times New Roman"/>
      <w:sz w:val="24"/>
      <w:szCs w:val="24"/>
    </w:rPr>
  </w:style>
  <w:style w:type="paragraph" w:customStyle="1" w:styleId="tabela">
    <w:name w:val="tabela"/>
    <w:basedOn w:val="Normal"/>
    <w:rsid w:val="00985CF5"/>
    <w:pPr>
      <w:jc w:val="left"/>
    </w:pPr>
    <w:rPr>
      <w:rFonts w:cs="Arial"/>
      <w:sz w:val="19"/>
      <w:szCs w:val="18"/>
      <w:lang w:val="en-US"/>
    </w:rPr>
  </w:style>
  <w:style w:type="character" w:customStyle="1" w:styleId="Ttulo1Char">
    <w:name w:val="Título 1 Char"/>
    <w:basedOn w:val="Fontepargpadro"/>
    <w:link w:val="Ttulo1"/>
    <w:rsid w:val="00AE0881"/>
    <w:rPr>
      <w:rFonts w:ascii="Arial" w:hAnsi="Arial" w:cs="Times New Roman"/>
      <w:b/>
      <w:bCs/>
      <w:kern w:val="32"/>
      <w:sz w:val="28"/>
      <w:szCs w:val="28"/>
    </w:rPr>
  </w:style>
  <w:style w:type="character" w:customStyle="1" w:styleId="Ttulo2Char">
    <w:name w:val="Título 2 Char"/>
    <w:basedOn w:val="Fontepargpadro"/>
    <w:link w:val="Ttulo2"/>
    <w:rsid w:val="00AE0881"/>
    <w:rPr>
      <w:rFonts w:ascii="Arial" w:hAnsi="Arial" w:cs="Times New Roman"/>
      <w:bCs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rsid w:val="00AE0881"/>
    <w:rPr>
      <w:rFonts w:ascii="Arial" w:hAnsi="Arial" w:cs="Times New Roman"/>
      <w:b/>
      <w:bCs/>
      <w:sz w:val="24"/>
      <w:szCs w:val="24"/>
    </w:rPr>
  </w:style>
  <w:style w:type="character" w:customStyle="1" w:styleId="Ttulo4Char">
    <w:name w:val="Título 4 Char"/>
    <w:basedOn w:val="Fontepargpadro"/>
    <w:link w:val="Ttulo4"/>
    <w:rsid w:val="00AE0881"/>
    <w:rPr>
      <w:rFonts w:ascii="Arial" w:hAnsi="Arial" w:cs="Times New Roman"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AE0881"/>
    <w:rPr>
      <w:rFonts w:ascii="Times New Roman" w:hAnsi="Times New Roman" w:cs="Times New Roman"/>
      <w:b/>
      <w:bCs/>
      <w:i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985CF5"/>
    <w:rPr>
      <w:rFonts w:ascii="Times New Roman" w:eastAsia="Times New Roman" w:hAnsi="Times New Roman" w:cs="Times New Roman"/>
      <w:bCs/>
      <w:sz w:val="21"/>
      <w:lang w:eastAsia="pt-BR"/>
    </w:rPr>
  </w:style>
  <w:style w:type="paragraph" w:styleId="PargrafodaLista">
    <w:name w:val="List Paragraph"/>
    <w:basedOn w:val="Normal"/>
    <w:uiPriority w:val="34"/>
    <w:qFormat/>
    <w:rsid w:val="00AE0881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AE0881"/>
    <w:rPr>
      <w:sz w:val="16"/>
      <w:szCs w:val="16"/>
    </w:rPr>
  </w:style>
  <w:style w:type="table" w:styleId="Tabelacomgrade">
    <w:name w:val="Table Grid"/>
    <w:basedOn w:val="Tabelanormal"/>
    <w:uiPriority w:val="39"/>
    <w:rsid w:val="003351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4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9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4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628</Words>
  <Characters>3397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Walter Kapp</dc:creator>
  <cp:keywords/>
  <dc:description/>
  <cp:lastModifiedBy>Walter Kapp</cp:lastModifiedBy>
  <cp:revision>2</cp:revision>
  <dcterms:created xsi:type="dcterms:W3CDTF">2017-05-27T23:22:00Z</dcterms:created>
  <dcterms:modified xsi:type="dcterms:W3CDTF">2017-05-28T00:15:00Z</dcterms:modified>
</cp:coreProperties>
</file>